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D476" w14:textId="1D9DFDCE" w:rsidR="00F108D6" w:rsidRPr="00F0471F" w:rsidRDefault="00BB0514" w:rsidP="00F636DB">
      <w:pPr>
        <w:pStyle w:val="Textoindependiente"/>
        <w:spacing w:line="276" w:lineRule="auto"/>
        <w:jc w:val="center"/>
        <w:rPr>
          <w:rFonts w:ascii="Cambria" w:hAnsi="Cambria"/>
          <w:b/>
          <w:sz w:val="24"/>
          <w:szCs w:val="24"/>
        </w:rPr>
      </w:pPr>
      <w:r w:rsidRPr="00F0471F">
        <w:rPr>
          <w:rFonts w:ascii="Cambria" w:hAnsi="Cambria"/>
          <w:b/>
          <w:sz w:val="24"/>
          <w:szCs w:val="24"/>
        </w:rPr>
        <w:t>PROTOCOLO</w:t>
      </w:r>
      <w:r w:rsidR="00895B49" w:rsidRPr="00F0471F">
        <w:rPr>
          <w:rFonts w:ascii="Cambria" w:hAnsi="Cambria"/>
          <w:b/>
          <w:sz w:val="24"/>
          <w:szCs w:val="24"/>
        </w:rPr>
        <w:t xml:space="preserve"> DEL INSTITUTO ELECTORAL DE </w:t>
      </w:r>
      <w:r w:rsidR="0089215D" w:rsidRPr="00F0471F">
        <w:rPr>
          <w:rFonts w:ascii="Cambria" w:hAnsi="Cambria"/>
          <w:b/>
          <w:sz w:val="24"/>
          <w:szCs w:val="24"/>
        </w:rPr>
        <w:t>COAHUILA PARA</w:t>
      </w:r>
      <w:r w:rsidRPr="00F0471F">
        <w:rPr>
          <w:rFonts w:ascii="Cambria" w:hAnsi="Cambria"/>
          <w:b/>
          <w:sz w:val="24"/>
          <w:szCs w:val="24"/>
        </w:rPr>
        <w:t xml:space="preserve"> PROMOVER EL EJERCICIO DE LOS DERECHOS POLÍTICO-ELECTORALES DE LAS PERSONAS CON DISCAPACIDAD</w:t>
      </w:r>
      <w:bookmarkStart w:id="0" w:name="_Hlk120047017"/>
    </w:p>
    <w:bookmarkEnd w:id="0"/>
    <w:p w14:paraId="25C69B8B" w14:textId="77777777" w:rsidR="00F108D6" w:rsidRPr="00F0471F" w:rsidRDefault="00F108D6" w:rsidP="00F636DB">
      <w:pPr>
        <w:pStyle w:val="Textoindependiente"/>
        <w:spacing w:line="276" w:lineRule="auto"/>
        <w:rPr>
          <w:rFonts w:ascii="Cambria" w:hAnsi="Cambria"/>
          <w:b/>
          <w:sz w:val="24"/>
          <w:szCs w:val="24"/>
        </w:rPr>
      </w:pPr>
    </w:p>
    <w:p w14:paraId="568EB567" w14:textId="2D358D1A" w:rsidR="0041020B" w:rsidRPr="00606390" w:rsidRDefault="0041020B" w:rsidP="00F636DB">
      <w:pPr>
        <w:pStyle w:val="Textoindependiente"/>
        <w:numPr>
          <w:ilvl w:val="0"/>
          <w:numId w:val="25"/>
        </w:numPr>
        <w:spacing w:line="276" w:lineRule="auto"/>
        <w:rPr>
          <w:rFonts w:ascii="Cambria" w:hAnsi="Cambria"/>
          <w:b/>
          <w:sz w:val="24"/>
          <w:szCs w:val="24"/>
        </w:rPr>
      </w:pPr>
      <w:r w:rsidRPr="00606390">
        <w:rPr>
          <w:rFonts w:ascii="Cambria" w:hAnsi="Cambria"/>
          <w:b/>
          <w:sz w:val="24"/>
          <w:szCs w:val="24"/>
        </w:rPr>
        <w:t>Introducción</w:t>
      </w:r>
      <w:r w:rsidR="00D22A59" w:rsidRPr="00606390">
        <w:rPr>
          <w:rFonts w:ascii="Cambria" w:hAnsi="Cambria"/>
          <w:b/>
          <w:sz w:val="24"/>
          <w:szCs w:val="24"/>
        </w:rPr>
        <w:t>.</w:t>
      </w:r>
    </w:p>
    <w:p w14:paraId="4CB86BCF" w14:textId="77777777" w:rsidR="00D22A59" w:rsidRPr="00F0471F" w:rsidRDefault="00D22A59" w:rsidP="00F636DB">
      <w:pPr>
        <w:pStyle w:val="Textoindependiente"/>
        <w:spacing w:line="276" w:lineRule="auto"/>
        <w:rPr>
          <w:rFonts w:ascii="Cambria" w:hAnsi="Cambria"/>
          <w:b/>
          <w:sz w:val="24"/>
          <w:szCs w:val="24"/>
        </w:rPr>
      </w:pPr>
    </w:p>
    <w:p w14:paraId="29174E71" w14:textId="2A9CDA14" w:rsidR="00D22A59" w:rsidRPr="00F0471F" w:rsidRDefault="00D22A59" w:rsidP="00F636DB">
      <w:pPr>
        <w:widowControl/>
        <w:autoSpaceDE/>
        <w:autoSpaceDN/>
        <w:spacing w:line="276" w:lineRule="auto"/>
        <w:jc w:val="both"/>
        <w:rPr>
          <w:rFonts w:ascii="Cambria" w:eastAsia="Times New Roman" w:hAnsi="Cambria" w:cs="Times New Roman"/>
          <w:sz w:val="24"/>
          <w:szCs w:val="24"/>
          <w:lang w:val="es-ES_tradnl" w:eastAsia="es-ES_tradnl"/>
        </w:rPr>
      </w:pPr>
      <w:r w:rsidRPr="00F0471F">
        <w:rPr>
          <w:rFonts w:ascii="Cambria" w:eastAsia="Times New Roman" w:hAnsi="Cambria" w:cs="Times New Roman"/>
          <w:sz w:val="24"/>
          <w:szCs w:val="24"/>
          <w:lang w:val="es-ES_tradnl" w:eastAsia="es-ES_tradnl"/>
        </w:rPr>
        <w:t>La posición social de las personas con discapacidad ha cambiado enormemente a lo largo de la historia, desde un modelo denominado como tradicional o de la prescindencia, el cual relegaba a las personas con discapacidad a una situación de exclusión y segregación, a otro modelo social que, basado en la autonomía personal y la autodeterminación, tiene como meta compartida principal, por todos los agentes sociales, la inclusión y la igualdad de derechos</w:t>
      </w:r>
      <w:r w:rsidR="008B4750" w:rsidRPr="00F0471F">
        <w:rPr>
          <w:rStyle w:val="Refdenotaalpie"/>
          <w:rFonts w:ascii="Cambria" w:eastAsia="Times New Roman" w:hAnsi="Cambria" w:cs="Times New Roman"/>
          <w:sz w:val="24"/>
          <w:szCs w:val="24"/>
          <w:lang w:val="es-ES_tradnl" w:eastAsia="es-ES_tradnl"/>
        </w:rPr>
        <w:footnoteReference w:id="1"/>
      </w:r>
      <w:r w:rsidR="008B4750" w:rsidRPr="00F0471F">
        <w:rPr>
          <w:rFonts w:ascii="Cambria" w:eastAsia="Times New Roman" w:hAnsi="Cambria" w:cs="Times New Roman"/>
          <w:sz w:val="24"/>
          <w:szCs w:val="24"/>
          <w:lang w:val="es-ES_tradnl" w:eastAsia="es-ES_tradnl"/>
        </w:rPr>
        <w:t>.</w:t>
      </w:r>
    </w:p>
    <w:p w14:paraId="0E8F4D80" w14:textId="77777777" w:rsidR="008B4750" w:rsidRPr="00F0471F" w:rsidRDefault="008B4750" w:rsidP="00F636DB">
      <w:pPr>
        <w:widowControl/>
        <w:autoSpaceDE/>
        <w:autoSpaceDN/>
        <w:spacing w:line="276" w:lineRule="auto"/>
        <w:jc w:val="both"/>
        <w:rPr>
          <w:rFonts w:ascii="Cambria" w:eastAsia="Times New Roman" w:hAnsi="Cambria" w:cs="Times New Roman"/>
          <w:sz w:val="24"/>
          <w:szCs w:val="24"/>
          <w:lang w:val="es-ES_tradnl" w:eastAsia="es-ES_tradnl"/>
        </w:rPr>
      </w:pPr>
    </w:p>
    <w:p w14:paraId="3BF16B96" w14:textId="77777777" w:rsidR="00FD1313" w:rsidRPr="00FD1313" w:rsidRDefault="00FD1313" w:rsidP="00FD1313">
      <w:pPr>
        <w:widowControl/>
        <w:autoSpaceDE/>
        <w:autoSpaceDN/>
        <w:spacing w:line="276" w:lineRule="auto"/>
        <w:jc w:val="both"/>
        <w:rPr>
          <w:rFonts w:ascii="Cambria" w:eastAsia="Times New Roman" w:hAnsi="Cambria" w:cs="Times New Roman"/>
          <w:sz w:val="24"/>
          <w:szCs w:val="24"/>
          <w:lang w:eastAsia="es-ES_tradnl"/>
        </w:rPr>
      </w:pPr>
      <w:r w:rsidRPr="00FD1313">
        <w:rPr>
          <w:rFonts w:ascii="Cambria" w:eastAsia="Times New Roman" w:hAnsi="Cambria" w:cs="Times New Roman"/>
          <w:sz w:val="24"/>
          <w:szCs w:val="24"/>
          <w:lang w:eastAsia="es-ES_tradnl"/>
        </w:rPr>
        <w:t>La construcción democrática de cualquier País, incluido México, se centra en la garantía del ejercicio pleno de los derechos político-electorales de la ciudadanía, superando cualquier condición de vida, ya sea étnica, religiosa, de género o física. Tal es el caso de las personas con discapacidad, quienes también son ciudadanos, y que dados los procedimientos considerados en el marco legal que involucra a la ciudadanía, particularmente el día de la jornada electoral, ellos deben ser parte activa de la misma más allá de solo la emisión de un voto, sino además incluyéndolos e integrándolos en el proceso electoral que involucra a la ciudadanía.</w:t>
      </w:r>
    </w:p>
    <w:p w14:paraId="34995336" w14:textId="77777777" w:rsidR="00916C46" w:rsidRPr="00F0471F" w:rsidRDefault="00916C46" w:rsidP="00F636DB">
      <w:pPr>
        <w:widowControl/>
        <w:autoSpaceDE/>
        <w:autoSpaceDN/>
        <w:spacing w:line="276" w:lineRule="auto"/>
        <w:jc w:val="both"/>
        <w:rPr>
          <w:rFonts w:ascii="Cambria" w:eastAsia="Times New Roman" w:hAnsi="Cambria" w:cs="Times New Roman"/>
          <w:sz w:val="24"/>
          <w:szCs w:val="24"/>
          <w:lang w:val="es-ES_tradnl" w:eastAsia="es-ES_tradnl"/>
        </w:rPr>
      </w:pPr>
    </w:p>
    <w:p w14:paraId="7919FCEB" w14:textId="0DF7144A" w:rsidR="00916C46" w:rsidRPr="00F0471F" w:rsidRDefault="00CC4172" w:rsidP="00F636DB">
      <w:pPr>
        <w:widowControl/>
        <w:autoSpaceDE/>
        <w:autoSpaceDN/>
        <w:spacing w:line="276" w:lineRule="auto"/>
        <w:jc w:val="both"/>
        <w:rPr>
          <w:rFonts w:ascii="Cambria" w:eastAsia="Times New Roman" w:hAnsi="Cambria" w:cs="Times New Roman"/>
          <w:sz w:val="24"/>
          <w:szCs w:val="24"/>
          <w:lang w:val="es-ES_tradnl" w:eastAsia="es-ES_tradnl"/>
        </w:rPr>
      </w:pPr>
      <w:r w:rsidRPr="00F0471F">
        <w:rPr>
          <w:rFonts w:ascii="Cambria" w:eastAsia="Times New Roman" w:hAnsi="Cambria" w:cs="Times New Roman"/>
          <w:sz w:val="24"/>
          <w:szCs w:val="24"/>
          <w:lang w:val="es-ES_tradnl" w:eastAsia="es-ES_tradnl"/>
        </w:rPr>
        <w:t xml:space="preserve">Por </w:t>
      </w:r>
      <w:r w:rsidR="004D7F25" w:rsidRPr="00F0471F">
        <w:rPr>
          <w:rFonts w:ascii="Cambria" w:eastAsia="Times New Roman" w:hAnsi="Cambria" w:cs="Times New Roman"/>
          <w:sz w:val="24"/>
          <w:szCs w:val="24"/>
          <w:lang w:val="es-ES_tradnl" w:eastAsia="es-ES_tradnl"/>
        </w:rPr>
        <w:t>tanto</w:t>
      </w:r>
      <w:r w:rsidRPr="00F0471F">
        <w:rPr>
          <w:rFonts w:ascii="Cambria" w:eastAsia="Times New Roman" w:hAnsi="Cambria" w:cs="Times New Roman"/>
          <w:sz w:val="24"/>
          <w:szCs w:val="24"/>
          <w:lang w:val="es-ES_tradnl" w:eastAsia="es-ES_tradnl"/>
        </w:rPr>
        <w:t>, y atendiendo al principio de igualdad y el derecho a la no discriminación, así como el principio de progresividad</w:t>
      </w:r>
      <w:r w:rsidRPr="00F0471F">
        <w:rPr>
          <w:rStyle w:val="Refdenotaalpie"/>
          <w:rFonts w:ascii="Cambria" w:eastAsia="Times New Roman" w:hAnsi="Cambria" w:cs="Times New Roman"/>
          <w:sz w:val="24"/>
          <w:szCs w:val="24"/>
          <w:lang w:val="es-ES_tradnl" w:eastAsia="es-ES_tradnl"/>
        </w:rPr>
        <w:footnoteReference w:id="2"/>
      </w:r>
      <w:r w:rsidRPr="00F0471F">
        <w:rPr>
          <w:rFonts w:ascii="Cambria" w:eastAsia="Times New Roman" w:hAnsi="Cambria" w:cs="Times New Roman"/>
          <w:sz w:val="24"/>
          <w:szCs w:val="24"/>
          <w:lang w:val="es-ES_tradnl" w:eastAsia="es-ES_tradnl"/>
        </w:rPr>
        <w:t xml:space="preserve">, es que esta autoridad electoral establece la adopción de medidas que aseguren la participación efectiva de personas de grupos en </w:t>
      </w:r>
      <w:r w:rsidR="001850BC" w:rsidRPr="00F0471F">
        <w:rPr>
          <w:rFonts w:ascii="Cambria" w:eastAsia="Times New Roman" w:hAnsi="Cambria" w:cs="Times New Roman"/>
          <w:sz w:val="24"/>
          <w:szCs w:val="24"/>
          <w:lang w:val="es-ES_tradnl" w:eastAsia="es-ES_tradnl"/>
        </w:rPr>
        <w:t>la realización de todas las laborales inherentes a este órgano electoral</w:t>
      </w:r>
      <w:r w:rsidR="004D7F25" w:rsidRPr="00F0471F">
        <w:rPr>
          <w:rFonts w:ascii="Cambria" w:eastAsia="Times New Roman" w:hAnsi="Cambria" w:cs="Times New Roman"/>
          <w:sz w:val="24"/>
          <w:szCs w:val="24"/>
          <w:lang w:val="es-ES_tradnl" w:eastAsia="es-ES_tradnl"/>
        </w:rPr>
        <w:t xml:space="preserve"> </w:t>
      </w:r>
      <w:r w:rsidR="006745F5" w:rsidRPr="00F0471F">
        <w:rPr>
          <w:rFonts w:ascii="Cambria" w:eastAsia="Times New Roman" w:hAnsi="Cambria" w:cs="Times New Roman"/>
          <w:sz w:val="24"/>
          <w:szCs w:val="24"/>
          <w:lang w:val="es-ES_tradnl" w:eastAsia="es-ES_tradnl"/>
        </w:rPr>
        <w:t xml:space="preserve">(actividades ordinarias, </w:t>
      </w:r>
      <w:r w:rsidR="004D7F25" w:rsidRPr="00F0471F">
        <w:rPr>
          <w:rFonts w:ascii="Cambria" w:eastAsia="Times New Roman" w:hAnsi="Cambria" w:cs="Times New Roman"/>
          <w:sz w:val="24"/>
          <w:szCs w:val="24"/>
          <w:lang w:val="es-ES_tradnl" w:eastAsia="es-ES_tradnl"/>
        </w:rPr>
        <w:t xml:space="preserve">capacitación, proceso electoral, etc.), a través del presente </w:t>
      </w:r>
      <w:r w:rsidR="004D7F25" w:rsidRPr="00F0471F">
        <w:rPr>
          <w:rFonts w:ascii="Cambria" w:eastAsia="Times New Roman" w:hAnsi="Cambria" w:cs="Times New Roman"/>
          <w:i/>
          <w:sz w:val="24"/>
          <w:szCs w:val="24"/>
          <w:lang w:val="es-ES_tradnl" w:eastAsia="es-ES_tradnl"/>
        </w:rPr>
        <w:t xml:space="preserve">Protocolo </w:t>
      </w:r>
      <w:r w:rsidR="00895B49" w:rsidRPr="00F0471F">
        <w:rPr>
          <w:rFonts w:ascii="Cambria" w:eastAsia="Times New Roman" w:hAnsi="Cambria" w:cs="Times New Roman"/>
          <w:i/>
          <w:sz w:val="24"/>
          <w:szCs w:val="24"/>
          <w:lang w:val="es-ES_tradnl" w:eastAsia="es-ES_tradnl"/>
        </w:rPr>
        <w:t xml:space="preserve">del Instituto Electoral de Coahuila, </w:t>
      </w:r>
      <w:r w:rsidR="004D7F25" w:rsidRPr="00F0471F">
        <w:rPr>
          <w:rFonts w:ascii="Cambria" w:eastAsia="Times New Roman" w:hAnsi="Cambria" w:cs="Times New Roman"/>
          <w:i/>
          <w:sz w:val="24"/>
          <w:szCs w:val="24"/>
          <w:lang w:val="es-ES_tradnl" w:eastAsia="es-ES_tradnl"/>
        </w:rPr>
        <w:t>para promover el ejercicio de los derechos políticos-electorales de las personas con discapacida</w:t>
      </w:r>
      <w:r w:rsidR="004D7F25" w:rsidRPr="00F0471F">
        <w:rPr>
          <w:rFonts w:ascii="Cambria" w:eastAsia="Times New Roman" w:hAnsi="Cambria" w:cs="Times New Roman"/>
          <w:sz w:val="24"/>
          <w:szCs w:val="24"/>
          <w:lang w:val="es-ES_tradnl" w:eastAsia="es-ES_tradnl"/>
        </w:rPr>
        <w:t>d.</w:t>
      </w:r>
    </w:p>
    <w:p w14:paraId="2EBB5A23" w14:textId="77777777" w:rsidR="000A2E22" w:rsidRPr="00F0471F" w:rsidRDefault="000A2E22" w:rsidP="00F636DB">
      <w:pPr>
        <w:widowControl/>
        <w:autoSpaceDE/>
        <w:autoSpaceDN/>
        <w:spacing w:line="276" w:lineRule="auto"/>
        <w:jc w:val="both"/>
        <w:rPr>
          <w:rFonts w:ascii="Cambria" w:eastAsia="Times New Roman" w:hAnsi="Cambria" w:cs="Times New Roman"/>
          <w:sz w:val="24"/>
          <w:szCs w:val="24"/>
          <w:lang w:val="es-ES_tradnl" w:eastAsia="es-ES_tradnl"/>
        </w:rPr>
      </w:pPr>
    </w:p>
    <w:p w14:paraId="66E5A27B" w14:textId="2C6B4714" w:rsidR="006745F5" w:rsidRPr="00F0471F" w:rsidRDefault="006745F5" w:rsidP="00F636DB">
      <w:pPr>
        <w:widowControl/>
        <w:autoSpaceDE/>
        <w:autoSpaceDN/>
        <w:spacing w:line="276" w:lineRule="auto"/>
        <w:jc w:val="both"/>
        <w:rPr>
          <w:rFonts w:ascii="Cambria" w:hAnsi="Cambria"/>
          <w:sz w:val="24"/>
          <w:szCs w:val="24"/>
        </w:rPr>
      </w:pPr>
      <w:r w:rsidRPr="00F0471F">
        <w:rPr>
          <w:rFonts w:ascii="Cambria" w:eastAsia="Times New Roman" w:hAnsi="Cambria" w:cs="Times New Roman"/>
          <w:sz w:val="24"/>
          <w:szCs w:val="24"/>
          <w:lang w:val="es-ES_tradnl" w:eastAsia="es-ES_tradnl"/>
        </w:rPr>
        <w:t>En este orden de ideas</w:t>
      </w:r>
      <w:r w:rsidRPr="00397104">
        <w:rPr>
          <w:rFonts w:ascii="Cambria" w:eastAsia="Times New Roman" w:hAnsi="Cambria" w:cs="Times New Roman"/>
          <w:sz w:val="24"/>
          <w:szCs w:val="24"/>
          <w:lang w:val="es-ES_tradnl" w:eastAsia="es-ES_tradnl"/>
        </w:rPr>
        <w:t>, el Protocolo se implementar</w:t>
      </w:r>
      <w:r w:rsidR="002C7842">
        <w:rPr>
          <w:rFonts w:ascii="Cambria" w:eastAsia="Times New Roman" w:hAnsi="Cambria" w:cs="Times New Roman"/>
          <w:sz w:val="24"/>
          <w:szCs w:val="24"/>
          <w:lang w:val="es-ES_tradnl" w:eastAsia="es-ES_tradnl"/>
        </w:rPr>
        <w:t>á</w:t>
      </w:r>
      <w:r w:rsidRPr="00397104">
        <w:rPr>
          <w:rFonts w:ascii="Cambria" w:eastAsia="Times New Roman" w:hAnsi="Cambria" w:cs="Times New Roman"/>
          <w:sz w:val="24"/>
          <w:szCs w:val="24"/>
          <w:lang w:val="es-ES_tradnl" w:eastAsia="es-ES_tradnl"/>
        </w:rPr>
        <w:t xml:space="preserve"> para todas las personas con discapacidad que participen tanto en su carácter de funcionario/funcionara, así como de ciudadano/ciudadana en la totalidad de las labores inherentes al Instituto Electoral de Coahuila,</w:t>
      </w:r>
      <w:r w:rsidRPr="00F0471F">
        <w:rPr>
          <w:rFonts w:ascii="Cambria" w:eastAsia="Times New Roman" w:hAnsi="Cambria" w:cs="Times New Roman"/>
          <w:sz w:val="24"/>
          <w:szCs w:val="24"/>
          <w:lang w:val="es-ES_tradnl" w:eastAsia="es-ES_tradnl"/>
        </w:rPr>
        <w:t xml:space="preserve"> razón por la cual, la observancia de este instrumento </w:t>
      </w:r>
      <w:r w:rsidR="00895B49" w:rsidRPr="00F0471F">
        <w:rPr>
          <w:rFonts w:ascii="Cambria" w:eastAsia="Times New Roman" w:hAnsi="Cambria" w:cs="Times New Roman"/>
          <w:sz w:val="24"/>
          <w:szCs w:val="24"/>
          <w:lang w:val="es-ES_tradnl" w:eastAsia="es-ES_tradnl"/>
        </w:rPr>
        <w:t>está</w:t>
      </w:r>
      <w:r w:rsidRPr="00F0471F">
        <w:rPr>
          <w:rFonts w:ascii="Cambria" w:eastAsia="Times New Roman" w:hAnsi="Cambria" w:cs="Times New Roman"/>
          <w:sz w:val="24"/>
          <w:szCs w:val="24"/>
          <w:lang w:val="es-ES_tradnl" w:eastAsia="es-ES_tradnl"/>
        </w:rPr>
        <w:t xml:space="preserve"> dirigido a la totalidad del </w:t>
      </w:r>
      <w:r w:rsidRPr="00F0471F">
        <w:rPr>
          <w:rFonts w:ascii="Cambria" w:hAnsi="Cambria"/>
          <w:sz w:val="24"/>
          <w:szCs w:val="24"/>
        </w:rPr>
        <w:t>personal</w:t>
      </w:r>
      <w:r w:rsidRPr="00F0471F">
        <w:rPr>
          <w:rFonts w:ascii="Cambria" w:hAnsi="Cambria"/>
          <w:spacing w:val="1"/>
          <w:sz w:val="24"/>
          <w:szCs w:val="24"/>
        </w:rPr>
        <w:t xml:space="preserve"> </w:t>
      </w:r>
      <w:r w:rsidRPr="00F0471F">
        <w:rPr>
          <w:rFonts w:ascii="Cambria" w:hAnsi="Cambria"/>
          <w:sz w:val="24"/>
          <w:szCs w:val="24"/>
        </w:rPr>
        <w:t>permanente</w:t>
      </w:r>
      <w:r w:rsidRPr="00F0471F">
        <w:rPr>
          <w:rFonts w:ascii="Cambria" w:hAnsi="Cambria"/>
          <w:spacing w:val="1"/>
          <w:sz w:val="24"/>
          <w:szCs w:val="24"/>
        </w:rPr>
        <w:t xml:space="preserve"> y </w:t>
      </w:r>
      <w:r w:rsidRPr="00F0471F">
        <w:rPr>
          <w:rFonts w:ascii="Cambria" w:hAnsi="Cambria"/>
          <w:sz w:val="24"/>
          <w:szCs w:val="24"/>
        </w:rPr>
        <w:t xml:space="preserve">eventual de todos los </w:t>
      </w:r>
      <w:r w:rsidR="00895B49" w:rsidRPr="00F0471F">
        <w:rPr>
          <w:rFonts w:ascii="Cambria" w:hAnsi="Cambria"/>
          <w:sz w:val="24"/>
          <w:szCs w:val="24"/>
        </w:rPr>
        <w:t>niveles</w:t>
      </w:r>
      <w:r w:rsidRPr="00F0471F">
        <w:rPr>
          <w:rFonts w:ascii="Cambria" w:hAnsi="Cambria"/>
          <w:sz w:val="24"/>
          <w:szCs w:val="24"/>
        </w:rPr>
        <w:t>, tanto de las oficinas centrales como de los órganos desconcentrados que pertenezcan a esta autoridad electoral.</w:t>
      </w:r>
    </w:p>
    <w:p w14:paraId="38F7034E" w14:textId="77777777" w:rsidR="006745F5" w:rsidRPr="00F0471F" w:rsidRDefault="006745F5" w:rsidP="00F636DB">
      <w:pPr>
        <w:widowControl/>
        <w:autoSpaceDE/>
        <w:autoSpaceDN/>
        <w:spacing w:line="276" w:lineRule="auto"/>
        <w:jc w:val="both"/>
        <w:rPr>
          <w:rFonts w:ascii="Cambria" w:hAnsi="Cambria"/>
          <w:sz w:val="24"/>
          <w:szCs w:val="24"/>
        </w:rPr>
      </w:pPr>
    </w:p>
    <w:p w14:paraId="3BD223CF" w14:textId="5C17F56E" w:rsidR="0041020B" w:rsidRPr="00F0471F" w:rsidRDefault="006745F5" w:rsidP="00F636DB">
      <w:pPr>
        <w:widowControl/>
        <w:autoSpaceDE/>
        <w:autoSpaceDN/>
        <w:spacing w:line="276" w:lineRule="auto"/>
        <w:jc w:val="both"/>
        <w:rPr>
          <w:rFonts w:ascii="Cambria" w:hAnsi="Cambria"/>
          <w:sz w:val="24"/>
          <w:szCs w:val="24"/>
        </w:rPr>
      </w:pPr>
      <w:r w:rsidRPr="00F0471F">
        <w:rPr>
          <w:rFonts w:ascii="Cambria" w:hAnsi="Cambria"/>
          <w:sz w:val="24"/>
          <w:szCs w:val="24"/>
        </w:rPr>
        <w:t>No pasando inadvertido que, la adopción de estas medidas es enunciativa, m</w:t>
      </w:r>
      <w:r w:rsidR="00A43069" w:rsidRPr="00F0471F">
        <w:rPr>
          <w:rFonts w:ascii="Cambria" w:hAnsi="Cambria"/>
          <w:sz w:val="24"/>
          <w:szCs w:val="24"/>
        </w:rPr>
        <w:t>a</w:t>
      </w:r>
      <w:r w:rsidRPr="00F0471F">
        <w:rPr>
          <w:rFonts w:ascii="Cambria" w:hAnsi="Cambria"/>
          <w:sz w:val="24"/>
          <w:szCs w:val="24"/>
        </w:rPr>
        <w:t>s no limitativa.</w:t>
      </w:r>
    </w:p>
    <w:p w14:paraId="07B48B8D" w14:textId="5D9B4DC6" w:rsidR="0041020B" w:rsidRDefault="0041020B" w:rsidP="00F636DB">
      <w:pPr>
        <w:pStyle w:val="Textoindependiente"/>
        <w:spacing w:line="276" w:lineRule="auto"/>
        <w:rPr>
          <w:rFonts w:ascii="Cambria" w:hAnsi="Cambria"/>
          <w:b/>
          <w:sz w:val="24"/>
          <w:szCs w:val="24"/>
        </w:rPr>
      </w:pPr>
    </w:p>
    <w:p w14:paraId="2A038DE8" w14:textId="6567C31D" w:rsidR="00F0471F" w:rsidRDefault="00F0471F" w:rsidP="00F636DB">
      <w:pPr>
        <w:pStyle w:val="Textoindependiente"/>
        <w:spacing w:line="276" w:lineRule="auto"/>
        <w:rPr>
          <w:rFonts w:ascii="Cambria" w:hAnsi="Cambria"/>
          <w:b/>
          <w:sz w:val="24"/>
          <w:szCs w:val="24"/>
        </w:rPr>
      </w:pPr>
    </w:p>
    <w:p w14:paraId="58B51476" w14:textId="77777777" w:rsidR="00F0471F" w:rsidRPr="00F0471F" w:rsidRDefault="00F0471F" w:rsidP="00F636DB">
      <w:pPr>
        <w:pStyle w:val="Textoindependiente"/>
        <w:spacing w:line="276" w:lineRule="auto"/>
        <w:rPr>
          <w:rFonts w:ascii="Cambria" w:hAnsi="Cambria"/>
          <w:b/>
          <w:sz w:val="24"/>
          <w:szCs w:val="24"/>
        </w:rPr>
      </w:pPr>
    </w:p>
    <w:p w14:paraId="779F796D" w14:textId="77777777" w:rsidR="00804847" w:rsidRPr="00606390" w:rsidRDefault="00C9467F" w:rsidP="00F636DB">
      <w:pPr>
        <w:pStyle w:val="Textoindependiente"/>
        <w:numPr>
          <w:ilvl w:val="0"/>
          <w:numId w:val="25"/>
        </w:numPr>
        <w:spacing w:line="276" w:lineRule="auto"/>
        <w:rPr>
          <w:rFonts w:ascii="Cambria" w:hAnsi="Cambria"/>
          <w:b/>
          <w:sz w:val="24"/>
          <w:szCs w:val="24"/>
        </w:rPr>
      </w:pPr>
      <w:r w:rsidRPr="00606390">
        <w:rPr>
          <w:rFonts w:ascii="Cambria" w:hAnsi="Cambria"/>
          <w:b/>
          <w:sz w:val="24"/>
          <w:szCs w:val="24"/>
        </w:rPr>
        <w:t>Objetivo general</w:t>
      </w:r>
    </w:p>
    <w:p w14:paraId="3C024CAC" w14:textId="77777777" w:rsidR="00804847" w:rsidRPr="00F0471F" w:rsidRDefault="00804847" w:rsidP="00F636DB">
      <w:pPr>
        <w:pStyle w:val="Textoindependiente"/>
        <w:spacing w:line="276" w:lineRule="auto"/>
        <w:rPr>
          <w:rFonts w:ascii="Cambria" w:hAnsi="Cambria"/>
          <w:b/>
          <w:sz w:val="24"/>
          <w:szCs w:val="24"/>
        </w:rPr>
      </w:pPr>
    </w:p>
    <w:p w14:paraId="52AD9F24" w14:textId="33BFCE0A" w:rsidR="000B61E6" w:rsidRPr="00F0471F" w:rsidRDefault="00C9467F" w:rsidP="00F636DB">
      <w:pPr>
        <w:pStyle w:val="Textoindependiente"/>
        <w:spacing w:line="276" w:lineRule="auto"/>
        <w:ind w:right="190"/>
        <w:jc w:val="both"/>
        <w:rPr>
          <w:rFonts w:ascii="Cambria" w:hAnsi="Cambria"/>
          <w:sz w:val="24"/>
          <w:szCs w:val="24"/>
        </w:rPr>
      </w:pPr>
      <w:r w:rsidRPr="00F0471F">
        <w:rPr>
          <w:rFonts w:ascii="Cambria" w:hAnsi="Cambria"/>
          <w:sz w:val="24"/>
          <w:szCs w:val="24"/>
        </w:rPr>
        <w:t>Contar</w:t>
      </w:r>
      <w:r w:rsidRPr="00F0471F">
        <w:rPr>
          <w:rFonts w:ascii="Cambria" w:hAnsi="Cambria"/>
          <w:spacing w:val="16"/>
          <w:sz w:val="24"/>
          <w:szCs w:val="24"/>
        </w:rPr>
        <w:t xml:space="preserve"> </w:t>
      </w:r>
      <w:r w:rsidRPr="00F0471F">
        <w:rPr>
          <w:rFonts w:ascii="Cambria" w:hAnsi="Cambria"/>
          <w:sz w:val="24"/>
          <w:szCs w:val="24"/>
        </w:rPr>
        <w:t>con</w:t>
      </w:r>
      <w:r w:rsidRPr="00F0471F">
        <w:rPr>
          <w:rFonts w:ascii="Cambria" w:hAnsi="Cambria"/>
          <w:spacing w:val="17"/>
          <w:sz w:val="24"/>
          <w:szCs w:val="24"/>
        </w:rPr>
        <w:t xml:space="preserve"> </w:t>
      </w:r>
      <w:proofErr w:type="gramStart"/>
      <w:r w:rsidRPr="00F0471F">
        <w:rPr>
          <w:rFonts w:ascii="Cambria" w:hAnsi="Cambria"/>
          <w:sz w:val="24"/>
          <w:szCs w:val="24"/>
        </w:rPr>
        <w:t>una</w:t>
      </w:r>
      <w:r w:rsidRPr="00F0471F">
        <w:rPr>
          <w:rFonts w:ascii="Cambria" w:hAnsi="Cambria"/>
          <w:spacing w:val="12"/>
          <w:sz w:val="24"/>
          <w:szCs w:val="24"/>
        </w:rPr>
        <w:t xml:space="preserve"> </w:t>
      </w:r>
      <w:r w:rsidR="00FD1313">
        <w:rPr>
          <w:rFonts w:ascii="Cambria" w:hAnsi="Cambria"/>
          <w:sz w:val="24"/>
          <w:szCs w:val="24"/>
        </w:rPr>
        <w:t>instrumento</w:t>
      </w:r>
      <w:proofErr w:type="gramEnd"/>
      <w:r w:rsidR="00FD1313">
        <w:rPr>
          <w:rFonts w:ascii="Cambria" w:hAnsi="Cambria"/>
          <w:sz w:val="24"/>
          <w:szCs w:val="24"/>
        </w:rPr>
        <w:t xml:space="preserve"> </w:t>
      </w:r>
      <w:r w:rsidRPr="00F0471F">
        <w:rPr>
          <w:rFonts w:ascii="Cambria" w:hAnsi="Cambria"/>
          <w:sz w:val="24"/>
          <w:szCs w:val="24"/>
        </w:rPr>
        <w:t>que</w:t>
      </w:r>
      <w:r w:rsidRPr="00F0471F">
        <w:rPr>
          <w:rFonts w:ascii="Cambria" w:hAnsi="Cambria"/>
          <w:spacing w:val="17"/>
          <w:sz w:val="24"/>
          <w:szCs w:val="24"/>
        </w:rPr>
        <w:t xml:space="preserve"> </w:t>
      </w:r>
      <w:r w:rsidR="00134F58" w:rsidRPr="00F0471F">
        <w:rPr>
          <w:rFonts w:ascii="Cambria" w:hAnsi="Cambria"/>
          <w:sz w:val="24"/>
          <w:szCs w:val="24"/>
        </w:rPr>
        <w:t>establezca las pautas</w:t>
      </w:r>
      <w:r w:rsidRPr="00F0471F">
        <w:rPr>
          <w:rFonts w:ascii="Cambria" w:hAnsi="Cambria"/>
          <w:spacing w:val="16"/>
          <w:sz w:val="24"/>
          <w:szCs w:val="24"/>
        </w:rPr>
        <w:t xml:space="preserve"> </w:t>
      </w:r>
      <w:r w:rsidRPr="00F0471F">
        <w:rPr>
          <w:rFonts w:ascii="Cambria" w:hAnsi="Cambria"/>
          <w:sz w:val="24"/>
          <w:szCs w:val="24"/>
        </w:rPr>
        <w:t>encaminadas</w:t>
      </w:r>
      <w:r w:rsidRPr="00F0471F">
        <w:rPr>
          <w:rFonts w:ascii="Cambria" w:hAnsi="Cambria"/>
          <w:spacing w:val="15"/>
          <w:sz w:val="24"/>
          <w:szCs w:val="24"/>
        </w:rPr>
        <w:t xml:space="preserve"> </w:t>
      </w:r>
      <w:r w:rsidRPr="00F0471F">
        <w:rPr>
          <w:rFonts w:ascii="Cambria" w:hAnsi="Cambria"/>
          <w:sz w:val="24"/>
          <w:szCs w:val="24"/>
        </w:rPr>
        <w:t>a</w:t>
      </w:r>
      <w:r w:rsidRPr="00F0471F">
        <w:rPr>
          <w:rFonts w:ascii="Cambria" w:hAnsi="Cambria"/>
          <w:spacing w:val="15"/>
          <w:sz w:val="24"/>
          <w:szCs w:val="24"/>
        </w:rPr>
        <w:t xml:space="preserve"> </w:t>
      </w:r>
      <w:r w:rsidRPr="00F0471F">
        <w:rPr>
          <w:rFonts w:ascii="Cambria" w:hAnsi="Cambria"/>
          <w:sz w:val="24"/>
          <w:szCs w:val="24"/>
        </w:rPr>
        <w:t>crear</w:t>
      </w:r>
      <w:r w:rsidRPr="00F0471F">
        <w:rPr>
          <w:rFonts w:ascii="Cambria" w:hAnsi="Cambria"/>
          <w:spacing w:val="18"/>
          <w:sz w:val="24"/>
          <w:szCs w:val="24"/>
        </w:rPr>
        <w:t xml:space="preserve"> </w:t>
      </w:r>
      <w:r w:rsidRPr="00F0471F">
        <w:rPr>
          <w:rFonts w:ascii="Cambria" w:hAnsi="Cambria"/>
          <w:sz w:val="24"/>
          <w:szCs w:val="24"/>
        </w:rPr>
        <w:t>las</w:t>
      </w:r>
      <w:r w:rsidRPr="00F0471F">
        <w:rPr>
          <w:rFonts w:ascii="Cambria" w:hAnsi="Cambria"/>
          <w:spacing w:val="9"/>
          <w:sz w:val="24"/>
          <w:szCs w:val="24"/>
        </w:rPr>
        <w:t xml:space="preserve"> </w:t>
      </w:r>
      <w:r w:rsidRPr="00F0471F">
        <w:rPr>
          <w:rFonts w:ascii="Cambria" w:hAnsi="Cambria"/>
          <w:sz w:val="24"/>
          <w:szCs w:val="24"/>
        </w:rPr>
        <w:t>condiciones</w:t>
      </w:r>
      <w:r w:rsidR="00A43069" w:rsidRPr="00F0471F">
        <w:rPr>
          <w:rFonts w:ascii="Cambria" w:hAnsi="Cambria"/>
          <w:sz w:val="24"/>
          <w:szCs w:val="24"/>
        </w:rPr>
        <w:t xml:space="preserve"> para la </w:t>
      </w:r>
      <w:r w:rsidR="00134F58" w:rsidRPr="00F0471F">
        <w:rPr>
          <w:rFonts w:ascii="Cambria" w:hAnsi="Cambria"/>
          <w:sz w:val="24"/>
          <w:szCs w:val="24"/>
        </w:rPr>
        <w:t>inclusión</w:t>
      </w:r>
      <w:r w:rsidRPr="00F0471F">
        <w:rPr>
          <w:rFonts w:ascii="Cambria" w:hAnsi="Cambria"/>
          <w:spacing w:val="24"/>
          <w:sz w:val="24"/>
          <w:szCs w:val="24"/>
        </w:rPr>
        <w:t xml:space="preserve"> </w:t>
      </w:r>
      <w:r w:rsidRPr="00F0471F">
        <w:rPr>
          <w:rFonts w:ascii="Cambria" w:hAnsi="Cambria"/>
          <w:sz w:val="24"/>
          <w:szCs w:val="24"/>
        </w:rPr>
        <w:t>efectiva</w:t>
      </w:r>
      <w:r w:rsidRPr="00F0471F">
        <w:rPr>
          <w:rFonts w:ascii="Cambria" w:hAnsi="Cambria"/>
          <w:spacing w:val="20"/>
          <w:sz w:val="24"/>
          <w:szCs w:val="24"/>
        </w:rPr>
        <w:t xml:space="preserve"> </w:t>
      </w:r>
      <w:r w:rsidRPr="00F0471F">
        <w:rPr>
          <w:rFonts w:ascii="Cambria" w:hAnsi="Cambria"/>
          <w:sz w:val="24"/>
          <w:szCs w:val="24"/>
        </w:rPr>
        <w:t>de</w:t>
      </w:r>
      <w:r w:rsidRPr="00F0471F">
        <w:rPr>
          <w:rFonts w:ascii="Cambria" w:hAnsi="Cambria"/>
          <w:spacing w:val="24"/>
          <w:sz w:val="24"/>
          <w:szCs w:val="24"/>
        </w:rPr>
        <w:t xml:space="preserve"> </w:t>
      </w:r>
      <w:r w:rsidRPr="00F0471F">
        <w:rPr>
          <w:rFonts w:ascii="Cambria" w:hAnsi="Cambria"/>
          <w:sz w:val="24"/>
          <w:szCs w:val="24"/>
        </w:rPr>
        <w:t>personas</w:t>
      </w:r>
      <w:r w:rsidRPr="00F0471F">
        <w:rPr>
          <w:rFonts w:ascii="Cambria" w:hAnsi="Cambria"/>
          <w:spacing w:val="21"/>
          <w:sz w:val="24"/>
          <w:szCs w:val="24"/>
        </w:rPr>
        <w:t xml:space="preserve"> </w:t>
      </w:r>
      <w:r w:rsidRPr="00F0471F">
        <w:rPr>
          <w:rFonts w:ascii="Cambria" w:hAnsi="Cambria"/>
          <w:sz w:val="24"/>
          <w:szCs w:val="24"/>
        </w:rPr>
        <w:t>con</w:t>
      </w:r>
      <w:r w:rsidRPr="00F0471F">
        <w:rPr>
          <w:rFonts w:ascii="Cambria" w:hAnsi="Cambria"/>
          <w:spacing w:val="22"/>
          <w:sz w:val="24"/>
          <w:szCs w:val="24"/>
        </w:rPr>
        <w:t xml:space="preserve"> </w:t>
      </w:r>
      <w:r w:rsidRPr="00F0471F">
        <w:rPr>
          <w:rFonts w:ascii="Cambria" w:hAnsi="Cambria"/>
          <w:sz w:val="24"/>
          <w:szCs w:val="24"/>
        </w:rPr>
        <w:t>discapacidad</w:t>
      </w:r>
      <w:r w:rsidRPr="00F0471F">
        <w:rPr>
          <w:rFonts w:ascii="Cambria" w:hAnsi="Cambria"/>
          <w:spacing w:val="24"/>
          <w:sz w:val="24"/>
          <w:szCs w:val="24"/>
        </w:rPr>
        <w:t xml:space="preserve"> </w:t>
      </w:r>
      <w:r w:rsidRPr="00F0471F">
        <w:rPr>
          <w:rFonts w:ascii="Cambria" w:hAnsi="Cambria"/>
          <w:sz w:val="24"/>
          <w:szCs w:val="24"/>
        </w:rPr>
        <w:t>en</w:t>
      </w:r>
      <w:r w:rsidRPr="00F0471F">
        <w:rPr>
          <w:rFonts w:ascii="Cambria" w:hAnsi="Cambria"/>
          <w:spacing w:val="1"/>
          <w:sz w:val="24"/>
          <w:szCs w:val="24"/>
        </w:rPr>
        <w:t xml:space="preserve"> </w:t>
      </w:r>
      <w:r w:rsidRPr="00F0471F">
        <w:rPr>
          <w:rFonts w:ascii="Cambria" w:hAnsi="Cambria"/>
          <w:sz w:val="24"/>
          <w:szCs w:val="24"/>
        </w:rPr>
        <w:t>igualdad</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3"/>
          <w:sz w:val="24"/>
          <w:szCs w:val="24"/>
        </w:rPr>
        <w:t xml:space="preserve"> </w:t>
      </w:r>
      <w:r w:rsidRPr="00F0471F">
        <w:rPr>
          <w:rFonts w:ascii="Cambria" w:hAnsi="Cambria"/>
          <w:sz w:val="24"/>
          <w:szCs w:val="24"/>
        </w:rPr>
        <w:t>condiciones</w:t>
      </w:r>
      <w:r w:rsidRPr="00F0471F">
        <w:rPr>
          <w:rFonts w:ascii="Cambria" w:hAnsi="Cambria"/>
          <w:spacing w:val="-3"/>
          <w:sz w:val="24"/>
          <w:szCs w:val="24"/>
        </w:rPr>
        <w:t xml:space="preserve"> </w:t>
      </w:r>
      <w:r w:rsidRPr="00F0471F">
        <w:rPr>
          <w:rFonts w:ascii="Cambria" w:hAnsi="Cambria"/>
          <w:sz w:val="24"/>
          <w:szCs w:val="24"/>
        </w:rPr>
        <w:t>y</w:t>
      </w:r>
      <w:r w:rsidRPr="00F0471F">
        <w:rPr>
          <w:rFonts w:ascii="Cambria" w:hAnsi="Cambria"/>
          <w:spacing w:val="-3"/>
          <w:sz w:val="24"/>
          <w:szCs w:val="24"/>
        </w:rPr>
        <w:t xml:space="preserve"> </w:t>
      </w:r>
      <w:r w:rsidRPr="00F0471F">
        <w:rPr>
          <w:rFonts w:ascii="Cambria" w:hAnsi="Cambria"/>
          <w:sz w:val="24"/>
          <w:szCs w:val="24"/>
        </w:rPr>
        <w:t>sin</w:t>
      </w:r>
      <w:r w:rsidRPr="00F0471F">
        <w:rPr>
          <w:rFonts w:ascii="Cambria" w:hAnsi="Cambria"/>
          <w:spacing w:val="-1"/>
          <w:sz w:val="24"/>
          <w:szCs w:val="24"/>
        </w:rPr>
        <w:t xml:space="preserve"> </w:t>
      </w:r>
      <w:r w:rsidRPr="00F0471F">
        <w:rPr>
          <w:rFonts w:ascii="Cambria" w:hAnsi="Cambria"/>
          <w:sz w:val="24"/>
          <w:szCs w:val="24"/>
        </w:rPr>
        <w:t>discriminación alguna</w:t>
      </w:r>
      <w:r w:rsidR="00A43069" w:rsidRPr="00F0471F">
        <w:rPr>
          <w:rFonts w:ascii="Cambria" w:hAnsi="Cambria"/>
          <w:sz w:val="24"/>
          <w:szCs w:val="24"/>
        </w:rPr>
        <w:t xml:space="preserve">, </w:t>
      </w:r>
      <w:r w:rsidR="00134F58" w:rsidRPr="00F0471F">
        <w:rPr>
          <w:rFonts w:ascii="Cambria" w:hAnsi="Cambria"/>
          <w:sz w:val="24"/>
          <w:szCs w:val="24"/>
        </w:rPr>
        <w:t>en los procedimientos que el Instituto Electoral de Coahuila realiza en el desempeño de sus atribuciones</w:t>
      </w:r>
      <w:r w:rsidR="002C7842">
        <w:rPr>
          <w:rFonts w:ascii="Cambria" w:hAnsi="Cambria"/>
          <w:sz w:val="24"/>
          <w:szCs w:val="24"/>
        </w:rPr>
        <w:t>.</w:t>
      </w:r>
      <w:r w:rsidR="00134F58" w:rsidRPr="00F0471F">
        <w:rPr>
          <w:rFonts w:ascii="Cambria" w:hAnsi="Cambria"/>
          <w:sz w:val="24"/>
          <w:szCs w:val="24"/>
        </w:rPr>
        <w:t xml:space="preserve"> </w:t>
      </w:r>
    </w:p>
    <w:p w14:paraId="4BE5568D" w14:textId="77777777" w:rsidR="0089215D" w:rsidRPr="00F0471F" w:rsidRDefault="0089215D" w:rsidP="00F636DB">
      <w:pPr>
        <w:pStyle w:val="Textoindependiente"/>
        <w:spacing w:line="276" w:lineRule="auto"/>
        <w:ind w:right="190"/>
        <w:jc w:val="both"/>
        <w:rPr>
          <w:rFonts w:ascii="Cambria" w:hAnsi="Cambria"/>
          <w:sz w:val="24"/>
          <w:szCs w:val="24"/>
        </w:rPr>
      </w:pPr>
    </w:p>
    <w:p w14:paraId="6213AEAC" w14:textId="4C8D8A03" w:rsidR="00804847" w:rsidRPr="00F0471F" w:rsidRDefault="00C9467F" w:rsidP="00F636DB">
      <w:pPr>
        <w:pStyle w:val="Textoindependiente"/>
        <w:numPr>
          <w:ilvl w:val="1"/>
          <w:numId w:val="25"/>
        </w:numPr>
        <w:spacing w:line="276" w:lineRule="auto"/>
        <w:rPr>
          <w:rFonts w:ascii="Cambria" w:hAnsi="Cambria"/>
          <w:b/>
          <w:sz w:val="24"/>
          <w:szCs w:val="24"/>
        </w:rPr>
      </w:pPr>
      <w:r w:rsidRPr="00F0471F">
        <w:rPr>
          <w:rFonts w:ascii="Cambria" w:hAnsi="Cambria"/>
          <w:b/>
          <w:sz w:val="24"/>
          <w:szCs w:val="24"/>
        </w:rPr>
        <w:t>Objetivos específicos</w:t>
      </w:r>
    </w:p>
    <w:p w14:paraId="2820E34A" w14:textId="77777777" w:rsidR="00804847" w:rsidRPr="00F0471F" w:rsidRDefault="00804847" w:rsidP="00F636DB">
      <w:pPr>
        <w:pStyle w:val="Textoindependiente"/>
        <w:spacing w:line="276" w:lineRule="auto"/>
        <w:rPr>
          <w:rFonts w:ascii="Cambria" w:hAnsi="Cambria"/>
          <w:b/>
          <w:sz w:val="24"/>
          <w:szCs w:val="24"/>
        </w:rPr>
      </w:pPr>
    </w:p>
    <w:p w14:paraId="0095C04D" w14:textId="1CC63EDA" w:rsidR="00A079A6" w:rsidRPr="00F0471F" w:rsidRDefault="00C9467F" w:rsidP="00F636DB">
      <w:pPr>
        <w:pStyle w:val="Prrafodelista"/>
        <w:numPr>
          <w:ilvl w:val="2"/>
          <w:numId w:val="20"/>
        </w:numPr>
        <w:spacing w:line="276" w:lineRule="auto"/>
        <w:ind w:left="992" w:right="527"/>
        <w:rPr>
          <w:rFonts w:ascii="Cambria" w:hAnsi="Cambria"/>
          <w:sz w:val="24"/>
          <w:szCs w:val="24"/>
        </w:rPr>
      </w:pPr>
      <w:r w:rsidRPr="00F0471F">
        <w:rPr>
          <w:rFonts w:ascii="Cambria" w:hAnsi="Cambria"/>
          <w:sz w:val="24"/>
          <w:szCs w:val="24"/>
        </w:rPr>
        <w:t>Incorporar procedimientos para la inclusión y apoyo relativos a las personas con</w:t>
      </w:r>
      <w:r w:rsidRPr="00F0471F">
        <w:rPr>
          <w:rFonts w:ascii="Cambria" w:hAnsi="Cambria"/>
          <w:spacing w:val="1"/>
          <w:sz w:val="24"/>
          <w:szCs w:val="24"/>
        </w:rPr>
        <w:t xml:space="preserve"> </w:t>
      </w:r>
      <w:r w:rsidRPr="00F0471F">
        <w:rPr>
          <w:rFonts w:ascii="Cambria" w:hAnsi="Cambria"/>
          <w:sz w:val="24"/>
          <w:szCs w:val="24"/>
        </w:rPr>
        <w:t>discapacidad en</w:t>
      </w:r>
      <w:r w:rsidR="00134F58" w:rsidRPr="00F0471F">
        <w:rPr>
          <w:rFonts w:ascii="Cambria" w:hAnsi="Cambria"/>
          <w:sz w:val="24"/>
          <w:szCs w:val="24"/>
        </w:rPr>
        <w:t xml:space="preserve"> el Plan Anual de Trabajo del Instituto</w:t>
      </w:r>
      <w:r w:rsidR="00A43069" w:rsidRPr="00F0471F">
        <w:rPr>
          <w:rFonts w:ascii="Cambria" w:hAnsi="Cambria"/>
          <w:sz w:val="24"/>
          <w:szCs w:val="24"/>
        </w:rPr>
        <w:t>,</w:t>
      </w:r>
      <w:r w:rsidR="00134F58" w:rsidRPr="00F0471F">
        <w:rPr>
          <w:rFonts w:ascii="Cambria" w:hAnsi="Cambria"/>
          <w:sz w:val="24"/>
          <w:szCs w:val="24"/>
        </w:rPr>
        <w:t xml:space="preserve"> </w:t>
      </w:r>
      <w:r w:rsidRPr="00F0471F">
        <w:rPr>
          <w:rFonts w:ascii="Cambria" w:hAnsi="Cambria"/>
          <w:sz w:val="24"/>
          <w:szCs w:val="24"/>
        </w:rPr>
        <w:t>que hagan</w:t>
      </w:r>
      <w:r w:rsidRPr="00F0471F">
        <w:rPr>
          <w:rFonts w:ascii="Cambria" w:hAnsi="Cambria"/>
          <w:spacing w:val="1"/>
          <w:sz w:val="24"/>
          <w:szCs w:val="24"/>
        </w:rPr>
        <w:t xml:space="preserve"> </w:t>
      </w:r>
      <w:r w:rsidRPr="00F0471F">
        <w:rPr>
          <w:rFonts w:ascii="Cambria" w:hAnsi="Cambria"/>
          <w:sz w:val="24"/>
          <w:szCs w:val="24"/>
        </w:rPr>
        <w:t xml:space="preserve">posible la participación de personas con discapacidad en </w:t>
      </w:r>
      <w:r w:rsidR="00134F58" w:rsidRPr="00F0471F">
        <w:rPr>
          <w:rFonts w:ascii="Cambria" w:hAnsi="Cambria"/>
          <w:sz w:val="24"/>
          <w:szCs w:val="24"/>
        </w:rPr>
        <w:t>los diversos programas implementados por las Direcciones Ejecutivas</w:t>
      </w:r>
      <w:r w:rsidR="00A43069" w:rsidRPr="00F0471F">
        <w:rPr>
          <w:rFonts w:ascii="Cambria" w:hAnsi="Cambria"/>
          <w:sz w:val="24"/>
          <w:szCs w:val="24"/>
        </w:rPr>
        <w:t xml:space="preserve"> y Unidades Técnicas</w:t>
      </w:r>
      <w:r w:rsidRPr="00F0471F">
        <w:rPr>
          <w:rFonts w:ascii="Cambria" w:hAnsi="Cambria"/>
          <w:sz w:val="24"/>
          <w:szCs w:val="24"/>
        </w:rPr>
        <w:t>.</w:t>
      </w:r>
    </w:p>
    <w:p w14:paraId="5F6686FE" w14:textId="77777777" w:rsidR="00A079A6" w:rsidRPr="00F0471F" w:rsidRDefault="00A079A6" w:rsidP="00F636DB">
      <w:pPr>
        <w:pStyle w:val="Prrafodelista"/>
        <w:spacing w:line="276" w:lineRule="auto"/>
        <w:ind w:left="992" w:right="527" w:firstLine="0"/>
        <w:rPr>
          <w:rFonts w:ascii="Cambria" w:hAnsi="Cambria"/>
          <w:sz w:val="24"/>
          <w:szCs w:val="24"/>
        </w:rPr>
      </w:pPr>
    </w:p>
    <w:p w14:paraId="22766BA2" w14:textId="4DB88B8B" w:rsidR="00A079A6" w:rsidRPr="00F0471F" w:rsidRDefault="00C9467F" w:rsidP="00F636DB">
      <w:pPr>
        <w:pStyle w:val="Prrafodelista"/>
        <w:numPr>
          <w:ilvl w:val="2"/>
          <w:numId w:val="20"/>
        </w:numPr>
        <w:tabs>
          <w:tab w:val="left" w:pos="1265"/>
        </w:tabs>
        <w:spacing w:line="276" w:lineRule="auto"/>
        <w:ind w:left="992" w:right="527"/>
        <w:rPr>
          <w:rFonts w:ascii="Cambria" w:hAnsi="Cambria"/>
          <w:sz w:val="24"/>
          <w:szCs w:val="24"/>
        </w:rPr>
      </w:pPr>
      <w:r w:rsidRPr="00F0471F">
        <w:rPr>
          <w:rFonts w:ascii="Cambria" w:hAnsi="Cambria"/>
          <w:sz w:val="24"/>
          <w:szCs w:val="24"/>
        </w:rPr>
        <w:t>Adoptar</w:t>
      </w:r>
      <w:r w:rsidRPr="00F0471F">
        <w:rPr>
          <w:rFonts w:ascii="Cambria" w:hAnsi="Cambria"/>
          <w:spacing w:val="1"/>
          <w:sz w:val="24"/>
          <w:szCs w:val="24"/>
        </w:rPr>
        <w:t xml:space="preserve"> </w:t>
      </w:r>
      <w:r w:rsidRPr="00F0471F">
        <w:rPr>
          <w:rFonts w:ascii="Cambria" w:hAnsi="Cambria"/>
          <w:sz w:val="24"/>
          <w:szCs w:val="24"/>
        </w:rPr>
        <w:t>medidas</w:t>
      </w:r>
      <w:r w:rsidRPr="00F0471F">
        <w:rPr>
          <w:rFonts w:ascii="Cambria" w:hAnsi="Cambria"/>
          <w:spacing w:val="1"/>
          <w:sz w:val="24"/>
          <w:szCs w:val="24"/>
        </w:rPr>
        <w:t xml:space="preserve"> </w:t>
      </w:r>
      <w:r w:rsidRPr="00F0471F">
        <w:rPr>
          <w:rFonts w:ascii="Cambria" w:hAnsi="Cambria"/>
          <w:sz w:val="24"/>
          <w:szCs w:val="24"/>
        </w:rPr>
        <w:t>para</w:t>
      </w:r>
      <w:r w:rsidRPr="00F0471F">
        <w:rPr>
          <w:rFonts w:ascii="Cambria" w:hAnsi="Cambria"/>
          <w:spacing w:val="1"/>
          <w:sz w:val="24"/>
          <w:szCs w:val="24"/>
        </w:rPr>
        <w:t xml:space="preserve"> </w:t>
      </w:r>
      <w:r w:rsidRPr="00F0471F">
        <w:rPr>
          <w:rFonts w:ascii="Cambria" w:hAnsi="Cambria"/>
          <w:sz w:val="24"/>
          <w:szCs w:val="24"/>
        </w:rPr>
        <w:t>eliminar</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manera</w:t>
      </w:r>
      <w:r w:rsidRPr="00F0471F">
        <w:rPr>
          <w:rFonts w:ascii="Cambria" w:hAnsi="Cambria"/>
          <w:spacing w:val="1"/>
          <w:sz w:val="24"/>
          <w:szCs w:val="24"/>
        </w:rPr>
        <w:t xml:space="preserve"> </w:t>
      </w:r>
      <w:r w:rsidRPr="00F0471F">
        <w:rPr>
          <w:rFonts w:ascii="Cambria" w:hAnsi="Cambria"/>
          <w:sz w:val="24"/>
          <w:szCs w:val="24"/>
        </w:rPr>
        <w:t>progresiva</w:t>
      </w:r>
      <w:r w:rsidRPr="00F0471F">
        <w:rPr>
          <w:rFonts w:ascii="Cambria" w:hAnsi="Cambria"/>
          <w:spacing w:val="1"/>
          <w:sz w:val="24"/>
          <w:szCs w:val="24"/>
        </w:rPr>
        <w:t xml:space="preserve"> </w:t>
      </w:r>
      <w:r w:rsidRPr="00F0471F">
        <w:rPr>
          <w:rFonts w:ascii="Cambria" w:hAnsi="Cambria"/>
          <w:sz w:val="24"/>
          <w:szCs w:val="24"/>
        </w:rPr>
        <w:t>las</w:t>
      </w:r>
      <w:r w:rsidRPr="00F0471F">
        <w:rPr>
          <w:rFonts w:ascii="Cambria" w:hAnsi="Cambria"/>
          <w:spacing w:val="1"/>
          <w:sz w:val="24"/>
          <w:szCs w:val="24"/>
        </w:rPr>
        <w:t xml:space="preserve"> </w:t>
      </w:r>
      <w:r w:rsidRPr="00F0471F">
        <w:rPr>
          <w:rFonts w:ascii="Cambria" w:hAnsi="Cambria"/>
          <w:sz w:val="24"/>
          <w:szCs w:val="24"/>
        </w:rPr>
        <w:t>barreras</w:t>
      </w:r>
      <w:r w:rsidRPr="00F0471F">
        <w:rPr>
          <w:rFonts w:ascii="Cambria" w:hAnsi="Cambria"/>
          <w:spacing w:val="1"/>
          <w:sz w:val="24"/>
          <w:szCs w:val="24"/>
        </w:rPr>
        <w:t xml:space="preserve"> </w:t>
      </w:r>
      <w:r w:rsidRPr="00F0471F">
        <w:rPr>
          <w:rFonts w:ascii="Cambria" w:hAnsi="Cambria"/>
          <w:sz w:val="24"/>
          <w:szCs w:val="24"/>
        </w:rPr>
        <w:t>físicas,</w:t>
      </w:r>
      <w:r w:rsidRPr="00F0471F">
        <w:rPr>
          <w:rFonts w:ascii="Cambria" w:hAnsi="Cambria"/>
          <w:spacing w:val="1"/>
          <w:sz w:val="24"/>
          <w:szCs w:val="24"/>
        </w:rPr>
        <w:t xml:space="preserve"> </w:t>
      </w:r>
      <w:r w:rsidRPr="00F0471F">
        <w:rPr>
          <w:rFonts w:ascii="Cambria" w:hAnsi="Cambria"/>
          <w:sz w:val="24"/>
          <w:szCs w:val="24"/>
        </w:rPr>
        <w:t>normativas, materiales, tecnológicas y comunicacionales que impiden el ejercicio</w:t>
      </w:r>
      <w:r w:rsidRPr="00F0471F">
        <w:rPr>
          <w:rFonts w:ascii="Cambria" w:hAnsi="Cambria"/>
          <w:spacing w:val="1"/>
          <w:sz w:val="24"/>
          <w:szCs w:val="24"/>
        </w:rPr>
        <w:t xml:space="preserve"> </w:t>
      </w:r>
      <w:r w:rsidRPr="00F0471F">
        <w:rPr>
          <w:rFonts w:ascii="Cambria" w:hAnsi="Cambria"/>
          <w:sz w:val="24"/>
          <w:szCs w:val="24"/>
        </w:rPr>
        <w:t>pleno</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los</w:t>
      </w:r>
      <w:r w:rsidRPr="00F0471F">
        <w:rPr>
          <w:rFonts w:ascii="Cambria" w:hAnsi="Cambria"/>
          <w:spacing w:val="1"/>
          <w:sz w:val="24"/>
          <w:szCs w:val="24"/>
        </w:rPr>
        <w:t xml:space="preserve"> </w:t>
      </w:r>
      <w:r w:rsidRPr="00F0471F">
        <w:rPr>
          <w:rFonts w:ascii="Cambria" w:hAnsi="Cambria"/>
          <w:sz w:val="24"/>
          <w:szCs w:val="24"/>
        </w:rPr>
        <w:t>derechos</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las</w:t>
      </w:r>
      <w:r w:rsidRPr="00F0471F">
        <w:rPr>
          <w:rFonts w:ascii="Cambria" w:hAnsi="Cambria"/>
          <w:spacing w:val="1"/>
          <w:sz w:val="24"/>
          <w:szCs w:val="24"/>
        </w:rPr>
        <w:t xml:space="preserve"> </w:t>
      </w:r>
      <w:r w:rsidRPr="00F0471F">
        <w:rPr>
          <w:rFonts w:ascii="Cambria" w:hAnsi="Cambria"/>
          <w:sz w:val="24"/>
          <w:szCs w:val="24"/>
        </w:rPr>
        <w:t>personas</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1"/>
          <w:sz w:val="24"/>
          <w:szCs w:val="24"/>
        </w:rPr>
        <w:t xml:space="preserve"> </w:t>
      </w:r>
      <w:r w:rsidRPr="00F0471F">
        <w:rPr>
          <w:rFonts w:ascii="Cambria" w:hAnsi="Cambria"/>
          <w:sz w:val="24"/>
          <w:szCs w:val="24"/>
        </w:rPr>
        <w:t>discapacidad.</w:t>
      </w:r>
    </w:p>
    <w:p w14:paraId="3BCE4157" w14:textId="77777777" w:rsidR="00A079A6" w:rsidRPr="00F0471F" w:rsidRDefault="00A079A6" w:rsidP="00F636DB">
      <w:pPr>
        <w:tabs>
          <w:tab w:val="left" w:pos="1265"/>
        </w:tabs>
        <w:spacing w:line="276" w:lineRule="auto"/>
        <w:ind w:right="527"/>
        <w:rPr>
          <w:rFonts w:ascii="Cambria" w:hAnsi="Cambria"/>
          <w:sz w:val="24"/>
          <w:szCs w:val="24"/>
        </w:rPr>
      </w:pPr>
    </w:p>
    <w:p w14:paraId="2DD7635E" w14:textId="374695D6" w:rsidR="00A079A6" w:rsidRPr="00F0471F" w:rsidRDefault="00C9467F" w:rsidP="00F636DB">
      <w:pPr>
        <w:pStyle w:val="Prrafodelista"/>
        <w:numPr>
          <w:ilvl w:val="2"/>
          <w:numId w:val="20"/>
        </w:numPr>
        <w:tabs>
          <w:tab w:val="left" w:pos="1262"/>
        </w:tabs>
        <w:spacing w:line="276" w:lineRule="auto"/>
        <w:ind w:left="992" w:right="527" w:hanging="357"/>
        <w:rPr>
          <w:rFonts w:ascii="Cambria" w:hAnsi="Cambria"/>
          <w:sz w:val="24"/>
          <w:szCs w:val="24"/>
        </w:rPr>
      </w:pPr>
      <w:r w:rsidRPr="00F0471F">
        <w:rPr>
          <w:rFonts w:ascii="Cambria" w:hAnsi="Cambria"/>
          <w:sz w:val="24"/>
          <w:szCs w:val="24"/>
        </w:rPr>
        <w:t>Realizar</w:t>
      </w:r>
      <w:r w:rsidR="000E3D2A">
        <w:rPr>
          <w:rFonts w:ascii="Cambria" w:hAnsi="Cambria"/>
          <w:sz w:val="24"/>
          <w:szCs w:val="24"/>
        </w:rPr>
        <w:t xml:space="preserve"> los </w:t>
      </w:r>
      <w:r w:rsidRPr="00F0471F">
        <w:rPr>
          <w:rFonts w:ascii="Cambria" w:hAnsi="Cambria"/>
          <w:sz w:val="24"/>
          <w:szCs w:val="24"/>
        </w:rPr>
        <w:t>ajustes razonables para brindar en casos</w:t>
      </w:r>
      <w:r w:rsidRPr="00F0471F">
        <w:rPr>
          <w:rFonts w:ascii="Cambria" w:hAnsi="Cambria"/>
          <w:spacing w:val="1"/>
          <w:sz w:val="24"/>
          <w:szCs w:val="24"/>
        </w:rPr>
        <w:t xml:space="preserve"> </w:t>
      </w:r>
      <w:r w:rsidRPr="00F0471F">
        <w:rPr>
          <w:rFonts w:ascii="Cambria" w:hAnsi="Cambria"/>
          <w:sz w:val="24"/>
          <w:szCs w:val="24"/>
        </w:rPr>
        <w:t>particulares apoyos técnicos, materiales y/o humanos que requieren las personas</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1"/>
          <w:sz w:val="24"/>
          <w:szCs w:val="24"/>
        </w:rPr>
        <w:t xml:space="preserve"> </w:t>
      </w:r>
      <w:r w:rsidRPr="00F0471F">
        <w:rPr>
          <w:rFonts w:ascii="Cambria" w:hAnsi="Cambria"/>
          <w:sz w:val="24"/>
          <w:szCs w:val="24"/>
        </w:rPr>
        <w:t>discapacidad</w:t>
      </w:r>
      <w:r w:rsidRPr="00F0471F">
        <w:rPr>
          <w:rFonts w:ascii="Cambria" w:hAnsi="Cambria"/>
          <w:spacing w:val="1"/>
          <w:sz w:val="24"/>
          <w:szCs w:val="24"/>
        </w:rPr>
        <w:t xml:space="preserve"> </w:t>
      </w:r>
      <w:r w:rsidR="0035520B" w:rsidRPr="00F0471F">
        <w:rPr>
          <w:rFonts w:ascii="Cambria" w:hAnsi="Cambria"/>
          <w:spacing w:val="1"/>
          <w:sz w:val="24"/>
          <w:szCs w:val="24"/>
        </w:rPr>
        <w:t xml:space="preserve">usuarias de los programas y servicios del Instituto, así como </w:t>
      </w:r>
      <w:r w:rsidRPr="00F0471F">
        <w:rPr>
          <w:rFonts w:ascii="Cambria" w:hAnsi="Cambria"/>
          <w:sz w:val="24"/>
          <w:szCs w:val="24"/>
        </w:rPr>
        <w:t>para</w:t>
      </w:r>
      <w:r w:rsidRPr="00F0471F">
        <w:rPr>
          <w:rFonts w:ascii="Cambria" w:hAnsi="Cambria"/>
          <w:spacing w:val="1"/>
          <w:sz w:val="24"/>
          <w:szCs w:val="24"/>
        </w:rPr>
        <w:t xml:space="preserve"> </w:t>
      </w:r>
      <w:r w:rsidR="0035520B" w:rsidRPr="00F0471F">
        <w:rPr>
          <w:rFonts w:ascii="Cambria" w:hAnsi="Cambria"/>
          <w:spacing w:val="1"/>
          <w:sz w:val="24"/>
          <w:szCs w:val="24"/>
        </w:rPr>
        <w:t>aquellas que se desempeñen</w:t>
      </w:r>
      <w:r w:rsidRPr="00F0471F">
        <w:rPr>
          <w:rFonts w:ascii="Cambria" w:hAnsi="Cambria"/>
          <w:spacing w:val="1"/>
          <w:sz w:val="24"/>
          <w:szCs w:val="24"/>
        </w:rPr>
        <w:t xml:space="preserve"> </w:t>
      </w:r>
      <w:r w:rsidRPr="00F0471F">
        <w:rPr>
          <w:rFonts w:ascii="Cambria" w:hAnsi="Cambria"/>
          <w:sz w:val="24"/>
          <w:szCs w:val="24"/>
        </w:rPr>
        <w:t>como</w:t>
      </w:r>
      <w:r w:rsidRPr="00F0471F">
        <w:rPr>
          <w:rFonts w:ascii="Cambria" w:hAnsi="Cambria"/>
          <w:spacing w:val="1"/>
          <w:sz w:val="24"/>
          <w:szCs w:val="24"/>
        </w:rPr>
        <w:t xml:space="preserve"> </w:t>
      </w:r>
      <w:r w:rsidRPr="00F0471F">
        <w:rPr>
          <w:rFonts w:ascii="Cambria" w:hAnsi="Cambria"/>
          <w:sz w:val="24"/>
          <w:szCs w:val="24"/>
        </w:rPr>
        <w:t>funcionari</w:t>
      </w:r>
      <w:r w:rsidR="003E44F9" w:rsidRPr="00F0471F">
        <w:rPr>
          <w:rFonts w:ascii="Cambria" w:hAnsi="Cambria"/>
          <w:sz w:val="24"/>
          <w:szCs w:val="24"/>
        </w:rPr>
        <w:t>as y funcionarios</w:t>
      </w:r>
      <w:r w:rsidRPr="00F0471F">
        <w:rPr>
          <w:rFonts w:ascii="Cambria" w:hAnsi="Cambria"/>
          <w:spacing w:val="1"/>
          <w:sz w:val="24"/>
          <w:szCs w:val="24"/>
        </w:rPr>
        <w:t xml:space="preserve"> </w:t>
      </w:r>
      <w:r w:rsidR="0035520B" w:rsidRPr="00F0471F">
        <w:rPr>
          <w:rFonts w:ascii="Cambria" w:hAnsi="Cambria"/>
          <w:sz w:val="24"/>
          <w:szCs w:val="24"/>
        </w:rPr>
        <w:t>del Instituto.</w:t>
      </w:r>
    </w:p>
    <w:p w14:paraId="311A215B" w14:textId="77777777" w:rsidR="00A079A6" w:rsidRPr="00F0471F" w:rsidRDefault="00A079A6" w:rsidP="00F636DB">
      <w:pPr>
        <w:tabs>
          <w:tab w:val="left" w:pos="1262"/>
        </w:tabs>
        <w:spacing w:line="276" w:lineRule="auto"/>
        <w:ind w:right="527"/>
        <w:rPr>
          <w:rFonts w:ascii="Cambria" w:hAnsi="Cambria"/>
          <w:sz w:val="24"/>
          <w:szCs w:val="24"/>
        </w:rPr>
      </w:pPr>
    </w:p>
    <w:p w14:paraId="4DAC8AA9" w14:textId="7C660509" w:rsidR="00804847" w:rsidRPr="00F0471F" w:rsidRDefault="00C9467F" w:rsidP="00F636DB">
      <w:pPr>
        <w:pStyle w:val="Prrafodelista"/>
        <w:numPr>
          <w:ilvl w:val="2"/>
          <w:numId w:val="20"/>
        </w:numPr>
        <w:tabs>
          <w:tab w:val="left" w:pos="1262"/>
        </w:tabs>
        <w:spacing w:line="276" w:lineRule="auto"/>
        <w:ind w:left="992" w:right="533" w:hanging="357"/>
        <w:rPr>
          <w:rFonts w:ascii="Cambria" w:hAnsi="Cambria"/>
          <w:sz w:val="24"/>
          <w:szCs w:val="24"/>
        </w:rPr>
      </w:pPr>
      <w:r w:rsidRPr="00F0471F">
        <w:rPr>
          <w:rFonts w:ascii="Cambria" w:hAnsi="Cambria"/>
          <w:sz w:val="24"/>
          <w:szCs w:val="24"/>
        </w:rPr>
        <w:t>Aportar</w:t>
      </w:r>
      <w:r w:rsidRPr="00F0471F">
        <w:rPr>
          <w:rFonts w:ascii="Cambria" w:hAnsi="Cambria"/>
          <w:spacing w:val="1"/>
          <w:sz w:val="24"/>
          <w:szCs w:val="24"/>
        </w:rPr>
        <w:t xml:space="preserve"> </w:t>
      </w:r>
      <w:r w:rsidRPr="00F0471F">
        <w:rPr>
          <w:rFonts w:ascii="Cambria" w:hAnsi="Cambria"/>
          <w:sz w:val="24"/>
          <w:szCs w:val="24"/>
        </w:rPr>
        <w:t>información</w:t>
      </w:r>
      <w:r w:rsidRPr="00F0471F">
        <w:rPr>
          <w:rFonts w:ascii="Cambria" w:hAnsi="Cambria"/>
          <w:spacing w:val="1"/>
          <w:sz w:val="24"/>
          <w:szCs w:val="24"/>
        </w:rPr>
        <w:t xml:space="preserve"> </w:t>
      </w:r>
      <w:r w:rsidRPr="00F0471F">
        <w:rPr>
          <w:rFonts w:ascii="Cambria" w:hAnsi="Cambria"/>
          <w:sz w:val="24"/>
          <w:szCs w:val="24"/>
        </w:rPr>
        <w:t>y</w:t>
      </w:r>
      <w:r w:rsidRPr="00F0471F">
        <w:rPr>
          <w:rFonts w:ascii="Cambria" w:hAnsi="Cambria"/>
          <w:spacing w:val="1"/>
          <w:sz w:val="24"/>
          <w:szCs w:val="24"/>
        </w:rPr>
        <w:t xml:space="preserve"> </w:t>
      </w:r>
      <w:r w:rsidRPr="00F0471F">
        <w:rPr>
          <w:rFonts w:ascii="Cambria" w:hAnsi="Cambria"/>
          <w:sz w:val="24"/>
          <w:szCs w:val="24"/>
        </w:rPr>
        <w:t>sugerencias</w:t>
      </w:r>
      <w:r w:rsidRPr="00F0471F">
        <w:rPr>
          <w:rFonts w:ascii="Cambria" w:hAnsi="Cambria"/>
          <w:spacing w:val="1"/>
          <w:sz w:val="24"/>
          <w:szCs w:val="24"/>
        </w:rPr>
        <w:t xml:space="preserve"> </w:t>
      </w:r>
      <w:r w:rsidRPr="00F0471F">
        <w:rPr>
          <w:rFonts w:ascii="Cambria" w:hAnsi="Cambria"/>
          <w:sz w:val="24"/>
          <w:szCs w:val="24"/>
        </w:rPr>
        <w:t>que</w:t>
      </w:r>
      <w:r w:rsidRPr="00F0471F">
        <w:rPr>
          <w:rFonts w:ascii="Cambria" w:hAnsi="Cambria"/>
          <w:spacing w:val="1"/>
          <w:sz w:val="24"/>
          <w:szCs w:val="24"/>
        </w:rPr>
        <w:t xml:space="preserve"> </w:t>
      </w:r>
      <w:r w:rsidRPr="00F0471F">
        <w:rPr>
          <w:rFonts w:ascii="Cambria" w:hAnsi="Cambria"/>
          <w:sz w:val="24"/>
          <w:szCs w:val="24"/>
        </w:rPr>
        <w:t>contribuyan</w:t>
      </w:r>
      <w:r w:rsidRPr="00F0471F">
        <w:rPr>
          <w:rFonts w:ascii="Cambria" w:hAnsi="Cambria"/>
          <w:spacing w:val="1"/>
          <w:sz w:val="24"/>
          <w:szCs w:val="24"/>
        </w:rPr>
        <w:t xml:space="preserve"> </w:t>
      </w:r>
      <w:r w:rsidRPr="00F0471F">
        <w:rPr>
          <w:rFonts w:ascii="Cambria" w:hAnsi="Cambria"/>
          <w:sz w:val="24"/>
          <w:szCs w:val="24"/>
        </w:rPr>
        <w:t>a</w:t>
      </w:r>
      <w:r w:rsidRPr="00F0471F">
        <w:rPr>
          <w:rFonts w:ascii="Cambria" w:hAnsi="Cambria"/>
          <w:spacing w:val="1"/>
          <w:sz w:val="24"/>
          <w:szCs w:val="24"/>
        </w:rPr>
        <w:t xml:space="preserve"> </w:t>
      </w:r>
      <w:r w:rsidRPr="00F0471F">
        <w:rPr>
          <w:rFonts w:ascii="Cambria" w:hAnsi="Cambria"/>
          <w:sz w:val="24"/>
          <w:szCs w:val="24"/>
        </w:rPr>
        <w:t>la</w:t>
      </w:r>
      <w:r w:rsidRPr="00F0471F">
        <w:rPr>
          <w:rFonts w:ascii="Cambria" w:hAnsi="Cambria"/>
          <w:spacing w:val="1"/>
          <w:sz w:val="24"/>
          <w:szCs w:val="24"/>
        </w:rPr>
        <w:t xml:space="preserve"> </w:t>
      </w:r>
      <w:r w:rsidRPr="00F0471F">
        <w:rPr>
          <w:rFonts w:ascii="Cambria" w:hAnsi="Cambria"/>
          <w:sz w:val="24"/>
          <w:szCs w:val="24"/>
        </w:rPr>
        <w:t>concientización</w:t>
      </w:r>
      <w:r w:rsidR="003E44F9" w:rsidRPr="00F0471F">
        <w:rPr>
          <w:rFonts w:ascii="Cambria" w:hAnsi="Cambria"/>
          <w:sz w:val="24"/>
          <w:szCs w:val="24"/>
        </w:rPr>
        <w:t>, trato digno</w:t>
      </w:r>
      <w:r w:rsidRPr="00F0471F">
        <w:rPr>
          <w:rFonts w:ascii="Cambria" w:hAnsi="Cambria"/>
          <w:spacing w:val="1"/>
          <w:sz w:val="24"/>
          <w:szCs w:val="24"/>
        </w:rPr>
        <w:t xml:space="preserve"> </w:t>
      </w:r>
      <w:r w:rsidRPr="00F0471F">
        <w:rPr>
          <w:rFonts w:ascii="Cambria" w:hAnsi="Cambria"/>
          <w:sz w:val="24"/>
          <w:szCs w:val="24"/>
        </w:rPr>
        <w:t>y</w:t>
      </w:r>
      <w:r w:rsidRPr="00F0471F">
        <w:rPr>
          <w:rFonts w:ascii="Cambria" w:hAnsi="Cambria"/>
          <w:spacing w:val="1"/>
          <w:sz w:val="24"/>
          <w:szCs w:val="24"/>
        </w:rPr>
        <w:t xml:space="preserve"> </w:t>
      </w:r>
      <w:r w:rsidRPr="00F0471F">
        <w:rPr>
          <w:rFonts w:ascii="Cambria" w:hAnsi="Cambria"/>
          <w:sz w:val="24"/>
          <w:szCs w:val="24"/>
        </w:rPr>
        <w:t>capacitación</w:t>
      </w:r>
      <w:r w:rsidRPr="00F0471F">
        <w:rPr>
          <w:rFonts w:ascii="Cambria" w:hAnsi="Cambria"/>
          <w:spacing w:val="1"/>
          <w:sz w:val="24"/>
          <w:szCs w:val="24"/>
        </w:rPr>
        <w:t xml:space="preserve"> </w:t>
      </w:r>
      <w:r w:rsidRPr="00F0471F">
        <w:rPr>
          <w:rFonts w:ascii="Cambria" w:hAnsi="Cambria"/>
          <w:sz w:val="24"/>
          <w:szCs w:val="24"/>
        </w:rPr>
        <w:t>del personal</w:t>
      </w:r>
      <w:r w:rsidR="003E44F9" w:rsidRPr="00F0471F">
        <w:rPr>
          <w:rFonts w:ascii="Cambria" w:hAnsi="Cambria"/>
          <w:sz w:val="24"/>
          <w:szCs w:val="24"/>
        </w:rPr>
        <w:t xml:space="preserve"> del Instituto</w:t>
      </w:r>
      <w:r w:rsidR="00A43069" w:rsidRPr="00F0471F">
        <w:rPr>
          <w:rFonts w:ascii="Cambria" w:hAnsi="Cambria"/>
          <w:sz w:val="24"/>
          <w:szCs w:val="24"/>
        </w:rPr>
        <w:t>,</w:t>
      </w:r>
      <w:r w:rsidRPr="00F0471F">
        <w:rPr>
          <w:rFonts w:ascii="Cambria" w:hAnsi="Cambria"/>
          <w:spacing w:val="1"/>
          <w:sz w:val="24"/>
          <w:szCs w:val="24"/>
        </w:rPr>
        <w:t xml:space="preserve"> </w:t>
      </w:r>
      <w:r w:rsidRPr="00F0471F">
        <w:rPr>
          <w:rFonts w:ascii="Cambria" w:hAnsi="Cambria"/>
          <w:sz w:val="24"/>
          <w:szCs w:val="24"/>
        </w:rPr>
        <w:t>en</w:t>
      </w:r>
      <w:r w:rsidRPr="00F0471F">
        <w:rPr>
          <w:rFonts w:ascii="Cambria" w:hAnsi="Cambria"/>
          <w:spacing w:val="1"/>
          <w:sz w:val="24"/>
          <w:szCs w:val="24"/>
        </w:rPr>
        <w:t xml:space="preserve"> </w:t>
      </w:r>
      <w:r w:rsidRPr="00F0471F">
        <w:rPr>
          <w:rFonts w:ascii="Cambria" w:hAnsi="Cambria"/>
          <w:sz w:val="24"/>
          <w:szCs w:val="24"/>
        </w:rPr>
        <w:t>materia</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igualdad</w:t>
      </w:r>
      <w:r w:rsidRPr="00F0471F">
        <w:rPr>
          <w:rFonts w:ascii="Cambria" w:hAnsi="Cambria"/>
          <w:spacing w:val="1"/>
          <w:sz w:val="24"/>
          <w:szCs w:val="24"/>
        </w:rPr>
        <w:t xml:space="preserve"> </w:t>
      </w:r>
      <w:r w:rsidR="0035520B" w:rsidRPr="00F0471F">
        <w:rPr>
          <w:rFonts w:ascii="Cambria" w:hAnsi="Cambria"/>
          <w:sz w:val="24"/>
          <w:szCs w:val="24"/>
        </w:rPr>
        <w:t>de</w:t>
      </w:r>
      <w:r w:rsidR="0035520B" w:rsidRPr="00F0471F">
        <w:rPr>
          <w:rFonts w:ascii="Cambria" w:hAnsi="Cambria"/>
          <w:spacing w:val="1"/>
          <w:sz w:val="24"/>
          <w:szCs w:val="24"/>
        </w:rPr>
        <w:t xml:space="preserve"> derechos</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las</w:t>
      </w:r>
      <w:r w:rsidRPr="00F0471F">
        <w:rPr>
          <w:rFonts w:ascii="Cambria" w:hAnsi="Cambria"/>
          <w:spacing w:val="62"/>
          <w:sz w:val="24"/>
          <w:szCs w:val="24"/>
        </w:rPr>
        <w:t xml:space="preserve"> </w:t>
      </w:r>
      <w:r w:rsidRPr="00F0471F">
        <w:rPr>
          <w:rFonts w:ascii="Cambria" w:hAnsi="Cambria"/>
          <w:sz w:val="24"/>
          <w:szCs w:val="24"/>
        </w:rPr>
        <w:t>personas con</w:t>
      </w:r>
      <w:r w:rsidRPr="00F0471F">
        <w:rPr>
          <w:rFonts w:ascii="Cambria" w:hAnsi="Cambria"/>
          <w:spacing w:val="1"/>
          <w:sz w:val="24"/>
          <w:szCs w:val="24"/>
        </w:rPr>
        <w:t xml:space="preserve"> </w:t>
      </w:r>
      <w:r w:rsidRPr="00F0471F">
        <w:rPr>
          <w:rFonts w:ascii="Cambria" w:hAnsi="Cambria"/>
          <w:sz w:val="24"/>
          <w:szCs w:val="24"/>
        </w:rPr>
        <w:t>discapacidad.</w:t>
      </w:r>
    </w:p>
    <w:p w14:paraId="41BC9DB5" w14:textId="77777777" w:rsidR="00A079A6" w:rsidRPr="00F0471F" w:rsidRDefault="00A079A6" w:rsidP="00F636DB">
      <w:pPr>
        <w:tabs>
          <w:tab w:val="left" w:pos="1262"/>
        </w:tabs>
        <w:spacing w:line="276" w:lineRule="auto"/>
        <w:ind w:right="533"/>
        <w:rPr>
          <w:rFonts w:ascii="Cambria" w:hAnsi="Cambria"/>
          <w:sz w:val="24"/>
          <w:szCs w:val="24"/>
        </w:rPr>
      </w:pPr>
    </w:p>
    <w:p w14:paraId="10E4E2DA" w14:textId="1447E830" w:rsidR="000B61E6" w:rsidRPr="00606390" w:rsidRDefault="000B61E6" w:rsidP="00F636DB">
      <w:pPr>
        <w:pStyle w:val="Textoindependiente"/>
        <w:numPr>
          <w:ilvl w:val="0"/>
          <w:numId w:val="25"/>
        </w:numPr>
        <w:spacing w:line="276" w:lineRule="auto"/>
        <w:rPr>
          <w:rFonts w:ascii="Cambria" w:hAnsi="Cambria"/>
          <w:b/>
          <w:sz w:val="24"/>
          <w:szCs w:val="24"/>
        </w:rPr>
      </w:pPr>
      <w:r w:rsidRPr="00606390">
        <w:rPr>
          <w:rFonts w:ascii="Cambria" w:hAnsi="Cambria"/>
          <w:b/>
          <w:sz w:val="24"/>
          <w:szCs w:val="24"/>
        </w:rPr>
        <w:t>Marcos</w:t>
      </w:r>
    </w:p>
    <w:p w14:paraId="37DF84CF" w14:textId="4C55E701" w:rsidR="000B61E6" w:rsidRPr="00F0471F" w:rsidRDefault="0012491B" w:rsidP="00F636DB">
      <w:pPr>
        <w:pStyle w:val="Textoindependiente"/>
        <w:spacing w:line="276" w:lineRule="auto"/>
        <w:rPr>
          <w:rFonts w:ascii="Cambria" w:hAnsi="Cambria"/>
          <w:b/>
          <w:sz w:val="24"/>
          <w:szCs w:val="24"/>
        </w:rPr>
      </w:pPr>
      <w:r w:rsidRPr="00F0471F">
        <w:rPr>
          <w:rFonts w:ascii="Cambria" w:hAnsi="Cambria"/>
          <w:b/>
          <w:sz w:val="24"/>
          <w:szCs w:val="24"/>
        </w:rPr>
        <w:t xml:space="preserve"> </w:t>
      </w:r>
    </w:p>
    <w:p w14:paraId="63D886CB" w14:textId="0B10E49B" w:rsidR="005B0DF3" w:rsidRPr="00F0471F" w:rsidRDefault="0099106E" w:rsidP="00F636DB">
      <w:pPr>
        <w:pStyle w:val="Textoindependiente"/>
        <w:numPr>
          <w:ilvl w:val="1"/>
          <w:numId w:val="25"/>
        </w:numPr>
        <w:spacing w:line="276" w:lineRule="auto"/>
        <w:rPr>
          <w:rFonts w:ascii="Cambria" w:hAnsi="Cambria"/>
          <w:b/>
          <w:sz w:val="24"/>
          <w:szCs w:val="24"/>
        </w:rPr>
      </w:pPr>
      <w:r w:rsidRPr="00F0471F">
        <w:rPr>
          <w:rFonts w:ascii="Cambria" w:hAnsi="Cambria"/>
          <w:b/>
          <w:sz w:val="24"/>
          <w:szCs w:val="24"/>
        </w:rPr>
        <w:t>Marco conceptual</w:t>
      </w:r>
    </w:p>
    <w:p w14:paraId="7C4F5409" w14:textId="0144C412" w:rsidR="00F46D5B" w:rsidRPr="00F0471F" w:rsidRDefault="00F46D5B" w:rsidP="00F636DB">
      <w:pPr>
        <w:pStyle w:val="Textoindependiente"/>
        <w:spacing w:line="276" w:lineRule="auto"/>
        <w:rPr>
          <w:rFonts w:ascii="Cambria" w:hAnsi="Cambria"/>
          <w:b/>
          <w:sz w:val="24"/>
          <w:szCs w:val="24"/>
        </w:rPr>
      </w:pPr>
      <w:r w:rsidRPr="00F0471F">
        <w:rPr>
          <w:rFonts w:ascii="Cambria" w:hAnsi="Cambria"/>
          <w:b/>
          <w:sz w:val="24"/>
          <w:szCs w:val="24"/>
        </w:rPr>
        <w:t xml:space="preserve"> </w:t>
      </w:r>
    </w:p>
    <w:p w14:paraId="7E6E06CF" w14:textId="77777777" w:rsidR="00FD1313" w:rsidRPr="00FD1313" w:rsidRDefault="00FD1313" w:rsidP="00FD1313">
      <w:pPr>
        <w:pStyle w:val="Textoindependiente"/>
        <w:spacing w:line="276" w:lineRule="auto"/>
        <w:rPr>
          <w:rFonts w:ascii="Cambria" w:hAnsi="Cambria"/>
          <w:sz w:val="24"/>
          <w:szCs w:val="24"/>
        </w:rPr>
      </w:pPr>
      <w:r w:rsidRPr="00FD1313">
        <w:rPr>
          <w:rFonts w:ascii="Cambria" w:hAnsi="Cambria"/>
          <w:sz w:val="24"/>
          <w:szCs w:val="24"/>
        </w:rPr>
        <w:t>En la actualidad, aunque existe un marco legal que estable el principio de igualdad y no discriminación, en su aplicabilidad es invalidado e invisibilizado socialmente, profundizando la brecha de la desigualdad de grupos históricamente excluidos como lo son las personas con discapacidad.</w:t>
      </w:r>
    </w:p>
    <w:p w14:paraId="0A57E4AB" w14:textId="77777777" w:rsidR="00F46D5B" w:rsidRPr="00F0471F" w:rsidRDefault="00F46D5B" w:rsidP="00F636DB">
      <w:pPr>
        <w:pStyle w:val="Textoindependiente"/>
        <w:spacing w:line="276" w:lineRule="auto"/>
        <w:rPr>
          <w:rFonts w:ascii="Cambria" w:eastAsia="Times New Roman" w:hAnsi="Cambria" w:cs="Times New Roman"/>
          <w:sz w:val="24"/>
          <w:szCs w:val="24"/>
          <w:lang w:val="es-ES_tradnl" w:eastAsia="es-ES_tradnl"/>
        </w:rPr>
      </w:pPr>
    </w:p>
    <w:p w14:paraId="7905AD9A" w14:textId="3C546284" w:rsidR="00A16E06" w:rsidRPr="00F0471F" w:rsidRDefault="00A16E06" w:rsidP="00F636DB">
      <w:pPr>
        <w:spacing w:line="276" w:lineRule="auto"/>
        <w:jc w:val="both"/>
        <w:rPr>
          <w:rFonts w:ascii="Cambria" w:eastAsia="Times New Roman" w:hAnsi="Cambria" w:cs="Times New Roman"/>
          <w:sz w:val="24"/>
          <w:szCs w:val="24"/>
          <w:lang w:val="es-ES_tradnl" w:eastAsia="es-ES_tradnl"/>
        </w:rPr>
      </w:pPr>
      <w:r w:rsidRPr="00F0471F">
        <w:rPr>
          <w:rFonts w:ascii="Cambria" w:eastAsia="Times New Roman" w:hAnsi="Cambria" w:cs="Times New Roman"/>
          <w:sz w:val="24"/>
          <w:szCs w:val="24"/>
          <w:lang w:val="es-ES_tradnl" w:eastAsia="es-ES_tradnl"/>
        </w:rPr>
        <w:t>Según estadísticas del Instituto Nacional de Estadística y Geografía (INEGI) en el 20</w:t>
      </w:r>
      <w:r w:rsidR="00684587">
        <w:rPr>
          <w:rFonts w:ascii="Cambria" w:eastAsia="Times New Roman" w:hAnsi="Cambria" w:cs="Times New Roman"/>
          <w:sz w:val="24"/>
          <w:szCs w:val="24"/>
          <w:lang w:val="es-ES_tradnl" w:eastAsia="es-ES_tradnl"/>
        </w:rPr>
        <w:t>20</w:t>
      </w:r>
      <w:r w:rsidRPr="00F0471F">
        <w:rPr>
          <w:rFonts w:ascii="Cambria" w:eastAsia="Times New Roman" w:hAnsi="Cambria" w:cs="Times New Roman"/>
          <w:sz w:val="24"/>
          <w:szCs w:val="24"/>
          <w:lang w:val="es-ES_tradnl" w:eastAsia="es-ES_tradnl"/>
        </w:rPr>
        <w:t xml:space="preserve">, se registró en nuestro país la existencia de </w:t>
      </w:r>
      <w:r w:rsidR="00684587">
        <w:rPr>
          <w:rFonts w:ascii="Cambria" w:eastAsia="Times New Roman" w:hAnsi="Cambria" w:cs="Times New Roman"/>
          <w:sz w:val="24"/>
          <w:szCs w:val="24"/>
          <w:lang w:val="es-ES_tradnl" w:eastAsia="es-ES_tradnl"/>
        </w:rPr>
        <w:t>poco más de 6</w:t>
      </w:r>
      <w:r w:rsidRPr="00F0471F">
        <w:rPr>
          <w:rFonts w:ascii="Cambria" w:eastAsia="Times New Roman" w:hAnsi="Cambria" w:cs="Times New Roman"/>
          <w:sz w:val="24"/>
          <w:szCs w:val="24"/>
          <w:lang w:val="es-ES_tradnl" w:eastAsia="es-ES_tradnl"/>
        </w:rPr>
        <w:t xml:space="preserve"> millones </w:t>
      </w:r>
      <w:r w:rsidR="00684587">
        <w:rPr>
          <w:rFonts w:ascii="Cambria" w:eastAsia="Times New Roman" w:hAnsi="Cambria" w:cs="Times New Roman"/>
          <w:sz w:val="24"/>
          <w:szCs w:val="24"/>
          <w:lang w:val="es-ES_tradnl" w:eastAsia="es-ES_tradnl"/>
        </w:rPr>
        <w:t>179</w:t>
      </w:r>
      <w:r w:rsidRPr="00F0471F">
        <w:rPr>
          <w:rFonts w:ascii="Cambria" w:eastAsia="Times New Roman" w:hAnsi="Cambria" w:cs="Times New Roman"/>
          <w:sz w:val="24"/>
          <w:szCs w:val="24"/>
          <w:lang w:val="es-ES_tradnl" w:eastAsia="es-ES_tradnl"/>
        </w:rPr>
        <w:t xml:space="preserve"> mil personas con discapacidad, lo cual equivale al </w:t>
      </w:r>
      <w:r w:rsidR="00684587">
        <w:rPr>
          <w:rFonts w:ascii="Cambria" w:eastAsia="Times New Roman" w:hAnsi="Cambria" w:cs="Times New Roman"/>
          <w:sz w:val="24"/>
          <w:szCs w:val="24"/>
          <w:lang w:val="es-ES_tradnl" w:eastAsia="es-ES_tradnl"/>
        </w:rPr>
        <w:t xml:space="preserve">4.9 </w:t>
      </w:r>
      <w:r w:rsidRPr="00F0471F">
        <w:rPr>
          <w:rFonts w:ascii="Cambria" w:eastAsia="Times New Roman" w:hAnsi="Cambria" w:cs="Times New Roman"/>
          <w:sz w:val="24"/>
          <w:szCs w:val="24"/>
          <w:lang w:val="es-ES_tradnl" w:eastAsia="es-ES_tradnl"/>
        </w:rPr>
        <w:t xml:space="preserve">% de la población total del país, de los cuales casi el </w:t>
      </w:r>
      <w:r w:rsidR="00AB2D98">
        <w:rPr>
          <w:rFonts w:ascii="Cambria" w:eastAsia="Times New Roman" w:hAnsi="Cambria" w:cs="Times New Roman"/>
          <w:sz w:val="24"/>
          <w:szCs w:val="24"/>
          <w:lang w:val="es-ES_tradnl" w:eastAsia="es-ES_tradnl"/>
        </w:rPr>
        <w:t>90</w:t>
      </w:r>
      <w:r w:rsidRPr="00F0471F">
        <w:rPr>
          <w:rFonts w:ascii="Cambria" w:eastAsia="Times New Roman" w:hAnsi="Cambria" w:cs="Times New Roman"/>
          <w:sz w:val="24"/>
          <w:szCs w:val="24"/>
          <w:lang w:val="es-ES_tradnl" w:eastAsia="es-ES_tradnl"/>
        </w:rPr>
        <w:t xml:space="preserve">% eran mayores de </w:t>
      </w:r>
      <w:r w:rsidR="00AB2D98">
        <w:rPr>
          <w:rFonts w:ascii="Cambria" w:eastAsia="Times New Roman" w:hAnsi="Cambria" w:cs="Times New Roman"/>
          <w:sz w:val="24"/>
          <w:szCs w:val="24"/>
          <w:lang w:val="es-ES_tradnl" w:eastAsia="es-ES_tradnl"/>
        </w:rPr>
        <w:t>15</w:t>
      </w:r>
      <w:r w:rsidRPr="00F0471F">
        <w:rPr>
          <w:rFonts w:ascii="Cambria" w:eastAsia="Times New Roman" w:hAnsi="Cambria" w:cs="Times New Roman"/>
          <w:sz w:val="24"/>
          <w:szCs w:val="24"/>
          <w:lang w:val="es-ES_tradnl" w:eastAsia="es-ES_tradnl"/>
        </w:rPr>
        <w:t xml:space="preserve"> años.</w:t>
      </w:r>
      <w:r w:rsidRPr="00F0471F">
        <w:rPr>
          <w:rStyle w:val="Refdenotaalpie"/>
          <w:rFonts w:ascii="Cambria" w:eastAsia="Times New Roman" w:hAnsi="Cambria" w:cs="Times New Roman"/>
          <w:sz w:val="24"/>
          <w:szCs w:val="24"/>
          <w:lang w:val="es-ES_tradnl" w:eastAsia="es-ES_tradnl"/>
        </w:rPr>
        <w:footnoteReference w:id="3"/>
      </w:r>
    </w:p>
    <w:p w14:paraId="1D4CD51F" w14:textId="5E29CD5D" w:rsidR="00A16E06" w:rsidRPr="00F0471F" w:rsidRDefault="00A16E06" w:rsidP="00F636DB">
      <w:pPr>
        <w:pStyle w:val="Textoindependiente"/>
        <w:spacing w:line="276" w:lineRule="auto"/>
        <w:rPr>
          <w:rFonts w:ascii="Cambria" w:hAnsi="Cambria"/>
          <w:b/>
          <w:sz w:val="24"/>
          <w:szCs w:val="24"/>
          <w:lang w:val="es-ES_tradnl"/>
        </w:rPr>
      </w:pPr>
    </w:p>
    <w:p w14:paraId="0CD9769D" w14:textId="332D865F" w:rsidR="00FD4A0E" w:rsidRPr="00F0471F" w:rsidRDefault="00732A57" w:rsidP="00F636DB">
      <w:pPr>
        <w:widowControl/>
        <w:autoSpaceDE/>
        <w:autoSpaceDN/>
        <w:spacing w:line="276" w:lineRule="auto"/>
        <w:jc w:val="both"/>
        <w:rPr>
          <w:rFonts w:ascii="Cambria" w:eastAsia="Times New Roman" w:hAnsi="Cambria" w:cs="Times New Roman"/>
          <w:sz w:val="24"/>
          <w:szCs w:val="24"/>
          <w:lang w:val="es-ES_tradnl" w:eastAsia="es-ES_tradnl"/>
        </w:rPr>
      </w:pPr>
      <w:r w:rsidRPr="00F0471F">
        <w:rPr>
          <w:rFonts w:ascii="Cambria" w:eastAsia="Times New Roman" w:hAnsi="Cambria" w:cs="Times New Roman"/>
          <w:sz w:val="24"/>
          <w:szCs w:val="24"/>
          <w:lang w:val="es-ES_tradnl" w:eastAsia="es-ES_tradnl"/>
        </w:rPr>
        <w:t xml:space="preserve">Desafortunadamente a lo largo de la historia, las personas con discapacidad han sido objeto de múltiples discriminaciones y estigmatizaciones por motivos de su diversidad funcional, donde las barreras contextuales (físicas, culturales, legales y </w:t>
      </w:r>
      <w:r w:rsidR="00A079A6" w:rsidRPr="00F0471F">
        <w:rPr>
          <w:rFonts w:ascii="Cambria" w:eastAsia="Times New Roman" w:hAnsi="Cambria" w:cs="Times New Roman"/>
          <w:sz w:val="24"/>
          <w:szCs w:val="24"/>
          <w:lang w:val="es-ES_tradnl" w:eastAsia="es-ES_tradnl"/>
        </w:rPr>
        <w:t>comunicacionales) impiden</w:t>
      </w:r>
      <w:r w:rsidRPr="00F0471F">
        <w:rPr>
          <w:rFonts w:ascii="Cambria" w:eastAsia="Times New Roman" w:hAnsi="Cambria" w:cs="Times New Roman"/>
          <w:sz w:val="24"/>
          <w:szCs w:val="24"/>
          <w:lang w:val="es-ES_tradnl" w:eastAsia="es-ES_tradnl"/>
        </w:rPr>
        <w:t xml:space="preserve"> a las personas de este </w:t>
      </w:r>
      <w:r w:rsidR="00FD1313">
        <w:rPr>
          <w:rFonts w:ascii="Cambria" w:eastAsia="Times New Roman" w:hAnsi="Cambria" w:cs="Times New Roman"/>
          <w:sz w:val="24"/>
          <w:szCs w:val="24"/>
          <w:lang w:val="es-ES_tradnl" w:eastAsia="es-ES_tradnl"/>
        </w:rPr>
        <w:t xml:space="preserve">grupo social </w:t>
      </w:r>
      <w:r w:rsidRPr="00F0471F">
        <w:rPr>
          <w:rFonts w:ascii="Cambria" w:eastAsia="Times New Roman" w:hAnsi="Cambria" w:cs="Times New Roman"/>
          <w:sz w:val="24"/>
          <w:szCs w:val="24"/>
          <w:lang w:val="es-ES_tradnl" w:eastAsia="es-ES_tradnl"/>
        </w:rPr>
        <w:t xml:space="preserve">su plena inclusión en la sociedad, </w:t>
      </w:r>
      <w:r w:rsidR="00FD1313">
        <w:rPr>
          <w:rFonts w:ascii="Cambria" w:eastAsia="Times New Roman" w:hAnsi="Cambria" w:cs="Times New Roman"/>
          <w:sz w:val="24"/>
          <w:szCs w:val="24"/>
          <w:lang w:eastAsia="es-ES_tradnl"/>
        </w:rPr>
        <w:t>o</w:t>
      </w:r>
      <w:r w:rsidR="00FD1313" w:rsidRPr="00FD1313">
        <w:rPr>
          <w:rFonts w:ascii="Cambria" w:eastAsia="Times New Roman" w:hAnsi="Cambria" w:cs="Times New Roman"/>
          <w:sz w:val="24"/>
          <w:szCs w:val="24"/>
          <w:lang w:eastAsia="es-ES_tradnl"/>
        </w:rPr>
        <w:t>bstaculizando el ejercicio pleno de sus derechos, su autonomía y sus libertades individuales que les permita la toma de sus propias</w:t>
      </w:r>
      <w:r w:rsidR="00FD1313" w:rsidRPr="00FD1313">
        <w:rPr>
          <w:rFonts w:ascii="Cambria" w:eastAsia="Times New Roman" w:hAnsi="Cambria" w:cs="Times New Roman"/>
          <w:sz w:val="24"/>
          <w:szCs w:val="24"/>
          <w:lang w:val="es-ES_tradnl" w:eastAsia="es-ES_tradnl"/>
        </w:rPr>
        <w:t xml:space="preserve"> </w:t>
      </w:r>
      <w:r w:rsidRPr="00F0471F">
        <w:rPr>
          <w:rFonts w:ascii="Cambria" w:eastAsia="Times New Roman" w:hAnsi="Cambria" w:cs="Times New Roman"/>
          <w:sz w:val="24"/>
          <w:szCs w:val="24"/>
          <w:lang w:val="es-ES_tradnl" w:eastAsia="es-ES_tradnl"/>
        </w:rPr>
        <w:t>decisiones y participar en la vida pública.</w:t>
      </w:r>
    </w:p>
    <w:p w14:paraId="080E453E" w14:textId="77777777" w:rsidR="00FD4A0E" w:rsidRPr="00F0471F" w:rsidRDefault="00FD4A0E" w:rsidP="00F636DB">
      <w:pPr>
        <w:pStyle w:val="Textoindependiente"/>
        <w:spacing w:line="276" w:lineRule="auto"/>
        <w:rPr>
          <w:rFonts w:ascii="Cambria" w:hAnsi="Cambria"/>
          <w:b/>
          <w:sz w:val="24"/>
          <w:szCs w:val="24"/>
          <w:lang w:val="es-ES_tradnl"/>
        </w:rPr>
      </w:pPr>
    </w:p>
    <w:p w14:paraId="5448F2AE" w14:textId="5A89B720" w:rsidR="00732A57" w:rsidRPr="00F0471F" w:rsidRDefault="00732A57" w:rsidP="00F636DB">
      <w:pPr>
        <w:pStyle w:val="Textoindependiente"/>
        <w:numPr>
          <w:ilvl w:val="1"/>
          <w:numId w:val="25"/>
        </w:numPr>
        <w:spacing w:line="276" w:lineRule="auto"/>
        <w:rPr>
          <w:rFonts w:ascii="Cambria" w:hAnsi="Cambria"/>
          <w:b/>
          <w:sz w:val="24"/>
          <w:szCs w:val="24"/>
          <w:lang w:val="es-ES_tradnl"/>
        </w:rPr>
      </w:pPr>
      <w:r w:rsidRPr="00F0471F">
        <w:rPr>
          <w:rFonts w:ascii="Cambria" w:hAnsi="Cambria"/>
          <w:b/>
          <w:sz w:val="24"/>
          <w:szCs w:val="24"/>
          <w:lang w:val="es-ES_tradnl"/>
        </w:rPr>
        <w:t>Marco Normativo</w:t>
      </w:r>
    </w:p>
    <w:p w14:paraId="0D92F2B4" w14:textId="72F4B2DE" w:rsidR="00732A57" w:rsidRPr="00F0471F" w:rsidRDefault="00732A57" w:rsidP="00F636DB">
      <w:pPr>
        <w:pStyle w:val="Textoindependiente"/>
        <w:spacing w:line="276" w:lineRule="auto"/>
        <w:rPr>
          <w:rFonts w:ascii="Cambria" w:hAnsi="Cambria"/>
          <w:b/>
          <w:sz w:val="24"/>
          <w:szCs w:val="24"/>
          <w:lang w:val="es-ES_tradnl"/>
        </w:rPr>
      </w:pPr>
    </w:p>
    <w:p w14:paraId="4CC531FF" w14:textId="4ACEC4D6" w:rsidR="00991B0C" w:rsidRPr="00F0471F" w:rsidRDefault="00991B0C" w:rsidP="00F636DB">
      <w:pPr>
        <w:spacing w:line="276" w:lineRule="auto"/>
        <w:jc w:val="both"/>
        <w:rPr>
          <w:rFonts w:ascii="Cambria" w:hAnsi="Cambria" w:cstheme="minorHAnsi"/>
          <w:sz w:val="24"/>
          <w:szCs w:val="24"/>
        </w:rPr>
      </w:pPr>
      <w:r w:rsidRPr="00F0471F">
        <w:rPr>
          <w:rFonts w:ascii="Cambria" w:hAnsi="Cambria" w:cstheme="minorHAnsi"/>
          <w:sz w:val="24"/>
          <w:szCs w:val="24"/>
        </w:rPr>
        <w:t>Que, a través de la Reforma Constitucional del año dos mil once (2011),</w:t>
      </w:r>
      <w:r w:rsidR="00A43069" w:rsidRPr="00F0471F">
        <w:rPr>
          <w:rFonts w:ascii="Cambria" w:hAnsi="Cambria" w:cstheme="minorHAnsi"/>
          <w:sz w:val="24"/>
          <w:szCs w:val="24"/>
        </w:rPr>
        <w:t xml:space="preserve"> </w:t>
      </w:r>
      <w:r w:rsidRPr="00F0471F">
        <w:rPr>
          <w:rFonts w:ascii="Cambria" w:hAnsi="Cambria" w:cstheme="minorHAnsi"/>
          <w:sz w:val="24"/>
          <w:szCs w:val="24"/>
        </w:rPr>
        <w:t xml:space="preserve">se implementó una modificación sustancial en la manera de entender las relaciones entre las autoridades y la sociedad, colocándose a la persona como el fin de todas las acciones de las autoridades, incorporándose a su vez los derechos humanos contemplados en los tratados internacionales, así como la obligación de guiarse por el principio </w:t>
      </w:r>
      <w:r w:rsidRPr="00F0471F">
        <w:rPr>
          <w:rFonts w:ascii="Cambria" w:hAnsi="Cambria" w:cstheme="minorHAnsi"/>
          <w:i/>
          <w:iCs/>
          <w:sz w:val="24"/>
          <w:szCs w:val="24"/>
        </w:rPr>
        <w:t>pro persona</w:t>
      </w:r>
      <w:r w:rsidRPr="00F0471F">
        <w:rPr>
          <w:rFonts w:ascii="Cambria" w:hAnsi="Cambria" w:cstheme="minorHAnsi"/>
          <w:sz w:val="24"/>
          <w:szCs w:val="24"/>
        </w:rPr>
        <w:t xml:space="preserve"> al tratarse de la aplicación de normas en materia de derechos humanos, y la obligación de las mismas de promover, respetar, proteger, y garantizar los derechos humanos.</w:t>
      </w:r>
    </w:p>
    <w:p w14:paraId="441BE1E6" w14:textId="77777777" w:rsidR="00991B0C" w:rsidRPr="00F0471F" w:rsidRDefault="00991B0C" w:rsidP="00F636DB">
      <w:pPr>
        <w:spacing w:line="276" w:lineRule="auto"/>
        <w:jc w:val="both"/>
        <w:rPr>
          <w:rFonts w:ascii="Cambria" w:hAnsi="Cambria" w:cstheme="minorHAnsi"/>
          <w:sz w:val="24"/>
          <w:szCs w:val="24"/>
        </w:rPr>
      </w:pPr>
    </w:p>
    <w:p w14:paraId="7CB5FB5C" w14:textId="77777777" w:rsidR="00991B0C" w:rsidRPr="00F0471F" w:rsidRDefault="00991B0C" w:rsidP="00F636DB">
      <w:pPr>
        <w:spacing w:line="276" w:lineRule="auto"/>
        <w:jc w:val="both"/>
        <w:rPr>
          <w:rFonts w:ascii="Cambria" w:hAnsi="Cambria" w:cstheme="minorHAnsi"/>
          <w:sz w:val="24"/>
          <w:szCs w:val="24"/>
        </w:rPr>
      </w:pPr>
      <w:r w:rsidRPr="00F0471F">
        <w:rPr>
          <w:rFonts w:ascii="Cambria" w:hAnsi="Cambria" w:cstheme="minorHAnsi"/>
          <w:sz w:val="24"/>
          <w:szCs w:val="24"/>
        </w:rPr>
        <w:t>Asimismo, es importante destacar que, conforme al segundo párrafo del artículo 1 Constitucional, aquellas normas relativas a los derechos humanos se interpretarán de conformidad con la propia Constitución, y con los tratados internacionales de la materia, favoreciendo en todo momento la protección más amplia de las personas.</w:t>
      </w:r>
    </w:p>
    <w:p w14:paraId="6C78EB36" w14:textId="77777777" w:rsidR="00991B0C" w:rsidRPr="00F0471F" w:rsidRDefault="00991B0C" w:rsidP="00F636DB">
      <w:pPr>
        <w:spacing w:line="276" w:lineRule="auto"/>
        <w:jc w:val="both"/>
        <w:rPr>
          <w:rFonts w:ascii="Cambria" w:hAnsi="Cambria" w:cstheme="minorHAnsi"/>
          <w:sz w:val="24"/>
          <w:szCs w:val="24"/>
        </w:rPr>
      </w:pPr>
    </w:p>
    <w:p w14:paraId="75E45AF1" w14:textId="77777777" w:rsidR="00991B0C" w:rsidRPr="00F0471F" w:rsidRDefault="00991B0C" w:rsidP="00F636DB">
      <w:pPr>
        <w:spacing w:line="276" w:lineRule="auto"/>
        <w:jc w:val="both"/>
        <w:rPr>
          <w:rFonts w:ascii="Cambria" w:hAnsi="Cambria" w:cstheme="minorHAnsi"/>
          <w:sz w:val="24"/>
          <w:szCs w:val="24"/>
        </w:rPr>
      </w:pPr>
      <w:r w:rsidRPr="00F0471F">
        <w:rPr>
          <w:rFonts w:ascii="Cambria" w:hAnsi="Cambria" w:cstheme="minorHAnsi"/>
          <w:sz w:val="24"/>
          <w:szCs w:val="24"/>
        </w:rPr>
        <w:t>Concatenado a lo anterior, el cuarto párrafo del artículo en comento, establece la prohibición a toda forma de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w:t>
      </w:r>
    </w:p>
    <w:p w14:paraId="5481D825" w14:textId="77777777" w:rsidR="00991B0C" w:rsidRPr="00F0471F" w:rsidRDefault="00991B0C" w:rsidP="00F636DB">
      <w:pPr>
        <w:spacing w:line="276" w:lineRule="auto"/>
        <w:jc w:val="both"/>
        <w:rPr>
          <w:rFonts w:ascii="Cambria" w:hAnsi="Cambria" w:cstheme="minorHAnsi"/>
          <w:sz w:val="24"/>
          <w:szCs w:val="24"/>
        </w:rPr>
      </w:pPr>
    </w:p>
    <w:p w14:paraId="144DE261" w14:textId="4CA9CA82" w:rsidR="00991B0C" w:rsidRPr="00F0471F" w:rsidRDefault="00991B0C" w:rsidP="00F636DB">
      <w:pPr>
        <w:spacing w:line="276" w:lineRule="auto"/>
        <w:jc w:val="both"/>
        <w:rPr>
          <w:rFonts w:ascii="Cambria" w:hAnsi="Cambria" w:cstheme="minorHAnsi"/>
          <w:sz w:val="24"/>
          <w:szCs w:val="24"/>
        </w:rPr>
      </w:pPr>
      <w:r w:rsidRPr="00F0471F">
        <w:rPr>
          <w:rFonts w:ascii="Cambria" w:hAnsi="Cambria" w:cstheme="minorHAnsi"/>
          <w:bCs/>
          <w:sz w:val="24"/>
          <w:szCs w:val="24"/>
        </w:rPr>
        <w:t>Por otra parte</w:t>
      </w:r>
      <w:r w:rsidRPr="00F0471F">
        <w:rPr>
          <w:rFonts w:ascii="Cambria" w:hAnsi="Cambria" w:cstheme="minorHAnsi"/>
          <w:sz w:val="24"/>
          <w:szCs w:val="24"/>
        </w:rPr>
        <w:t>, a través de la aprobación de la Convención Interamericana contra toda forma de discriminación e intolerancia, los Estados integrantes de la Organización de Estados Americanos, reconocen, garantizan, protegen y promueven el derecho a la no discriminación por discapacidad, característica genética, condición de salud mental o física</w:t>
      </w:r>
      <w:r w:rsidR="00F8267D" w:rsidRPr="00F0471F">
        <w:rPr>
          <w:rFonts w:ascii="Cambria" w:hAnsi="Cambria" w:cstheme="minorHAnsi"/>
          <w:sz w:val="24"/>
          <w:szCs w:val="24"/>
        </w:rPr>
        <w:t>.</w:t>
      </w:r>
    </w:p>
    <w:p w14:paraId="0AF25C0A" w14:textId="77777777" w:rsidR="00991B0C" w:rsidRPr="00F0471F" w:rsidRDefault="00991B0C" w:rsidP="00F636DB">
      <w:pPr>
        <w:spacing w:line="276" w:lineRule="auto"/>
        <w:jc w:val="both"/>
        <w:rPr>
          <w:rFonts w:ascii="Cambria" w:hAnsi="Cambria" w:cstheme="minorHAnsi"/>
          <w:sz w:val="24"/>
          <w:szCs w:val="24"/>
        </w:rPr>
      </w:pPr>
    </w:p>
    <w:p w14:paraId="0EC192F9" w14:textId="77777777" w:rsidR="00991B0C" w:rsidRPr="00F0471F" w:rsidRDefault="00991B0C" w:rsidP="00F636DB">
      <w:pPr>
        <w:spacing w:line="276" w:lineRule="auto"/>
        <w:jc w:val="both"/>
        <w:rPr>
          <w:rFonts w:ascii="Cambria" w:hAnsi="Cambria"/>
          <w:bCs/>
          <w:sz w:val="24"/>
          <w:szCs w:val="24"/>
        </w:rPr>
      </w:pPr>
      <w:r w:rsidRPr="00F0471F">
        <w:rPr>
          <w:rFonts w:ascii="Cambria" w:hAnsi="Cambria" w:cstheme="minorHAnsi"/>
          <w:bCs/>
          <w:sz w:val="24"/>
          <w:szCs w:val="24"/>
        </w:rPr>
        <w:t xml:space="preserve">Aunado a lo anterior, es preciso señalar que, </w:t>
      </w:r>
      <w:r w:rsidRPr="00F0471F">
        <w:rPr>
          <w:rFonts w:ascii="Cambria" w:hAnsi="Cambria" w:cstheme="minorHAnsi"/>
          <w:sz w:val="24"/>
          <w:szCs w:val="24"/>
        </w:rPr>
        <w:t xml:space="preserve">el artículo 1 de la </w:t>
      </w:r>
      <w:r w:rsidRPr="00F0471F">
        <w:rPr>
          <w:rFonts w:ascii="Cambria" w:hAnsi="Cambria"/>
          <w:bCs/>
          <w:sz w:val="24"/>
          <w:szCs w:val="24"/>
        </w:rPr>
        <w:t>Convención Interamericana para la eliminación de todas las formas de discriminación contra las personas con discapacidad, señala que el término “discapacidad” significa una deficiencia física, mental o sensorial, ya sea de naturaleza permanente o temporal, que limita la capacidad de ejercer una o más actividades esenciales de la vida diaria, que puede ser causada o agravada por el entorno económico y social.</w:t>
      </w:r>
    </w:p>
    <w:p w14:paraId="33301BCC" w14:textId="17C39CF6" w:rsidR="00991B0C" w:rsidRPr="00F0471F" w:rsidRDefault="00991B0C" w:rsidP="00F636DB">
      <w:pPr>
        <w:spacing w:line="276" w:lineRule="auto"/>
        <w:jc w:val="both"/>
        <w:rPr>
          <w:rFonts w:ascii="Cambria" w:hAnsi="Cambria"/>
          <w:bCs/>
          <w:sz w:val="24"/>
          <w:szCs w:val="24"/>
        </w:rPr>
      </w:pPr>
    </w:p>
    <w:p w14:paraId="4E6CBAD9" w14:textId="77777777" w:rsidR="00F8267D" w:rsidRPr="00F0471F" w:rsidRDefault="00F8267D" w:rsidP="00F636DB">
      <w:pPr>
        <w:spacing w:line="276" w:lineRule="auto"/>
        <w:jc w:val="both"/>
        <w:rPr>
          <w:rFonts w:ascii="Cambria" w:hAnsi="Cambria"/>
          <w:bCs/>
          <w:sz w:val="24"/>
          <w:szCs w:val="24"/>
        </w:rPr>
      </w:pPr>
      <w:r w:rsidRPr="00F0471F">
        <w:rPr>
          <w:rFonts w:ascii="Cambria" w:hAnsi="Cambria"/>
          <w:bCs/>
          <w:sz w:val="24"/>
          <w:szCs w:val="24"/>
        </w:rPr>
        <w:t>De igual forma, la Convención en comento describe la discriminación contra personas con discapacidad, como toda aquella distinción, exclusión, o restricción basada en una discapacidad, antecedente de discapacidad, consecuencia de discapacidad anterior o percepción de una discapacidad presenta o pasada, que tenga el efecto o propósito de impedir o anular el reconocimiento, goce o ejercicio por parte de las personas con discapacidad, de sus derechos humanos y libertades fundamentales.</w:t>
      </w:r>
    </w:p>
    <w:p w14:paraId="3136A0CD" w14:textId="77777777" w:rsidR="00F8267D" w:rsidRPr="00F0471F" w:rsidRDefault="00F8267D" w:rsidP="00F636DB">
      <w:pPr>
        <w:spacing w:line="276" w:lineRule="auto"/>
        <w:jc w:val="both"/>
        <w:rPr>
          <w:rFonts w:ascii="Cambria" w:hAnsi="Cambria"/>
          <w:bCs/>
          <w:sz w:val="24"/>
          <w:szCs w:val="24"/>
        </w:rPr>
      </w:pPr>
    </w:p>
    <w:p w14:paraId="7E8563E8" w14:textId="1753349E" w:rsidR="00F8267D" w:rsidRPr="00F0471F" w:rsidRDefault="00F8267D" w:rsidP="00F636DB">
      <w:pPr>
        <w:spacing w:line="276" w:lineRule="auto"/>
        <w:jc w:val="both"/>
        <w:rPr>
          <w:rFonts w:ascii="Cambria" w:eastAsia="Calibri" w:hAnsi="Cambria" w:cs="Times New Roman"/>
          <w:bCs/>
          <w:sz w:val="24"/>
          <w:szCs w:val="24"/>
        </w:rPr>
      </w:pPr>
      <w:r w:rsidRPr="00F0471F">
        <w:rPr>
          <w:rFonts w:ascii="Cambria" w:hAnsi="Cambria"/>
          <w:bCs/>
          <w:sz w:val="24"/>
          <w:szCs w:val="24"/>
        </w:rPr>
        <w:t>Asimismo</w:t>
      </w:r>
      <w:r w:rsidR="00991B0C" w:rsidRPr="00F0471F">
        <w:rPr>
          <w:rFonts w:ascii="Cambria" w:hAnsi="Cambria"/>
          <w:bCs/>
          <w:sz w:val="24"/>
          <w:szCs w:val="24"/>
        </w:rPr>
        <w:t xml:space="preserve">, </w:t>
      </w:r>
      <w:r w:rsidR="00FD1313">
        <w:rPr>
          <w:rFonts w:ascii="Cambria" w:hAnsi="Cambria"/>
          <w:bCs/>
          <w:sz w:val="24"/>
          <w:szCs w:val="24"/>
        </w:rPr>
        <w:t>dicha</w:t>
      </w:r>
      <w:r w:rsidRPr="00F0471F">
        <w:rPr>
          <w:rFonts w:ascii="Cambria" w:hAnsi="Cambria"/>
          <w:bCs/>
          <w:sz w:val="24"/>
          <w:szCs w:val="24"/>
        </w:rPr>
        <w:t xml:space="preserve"> Convención</w:t>
      </w:r>
      <w:r w:rsidR="00991B0C" w:rsidRPr="00F0471F">
        <w:rPr>
          <w:rFonts w:ascii="Cambria" w:hAnsi="Cambria"/>
          <w:bCs/>
          <w:sz w:val="24"/>
          <w:szCs w:val="24"/>
        </w:rPr>
        <w:t xml:space="preserve">, en su </w:t>
      </w:r>
      <w:r w:rsidR="00991B0C" w:rsidRPr="00F0471F">
        <w:rPr>
          <w:rFonts w:ascii="Cambria" w:eastAsia="Calibri" w:hAnsi="Cambria" w:cs="Times New Roman"/>
          <w:bCs/>
          <w:sz w:val="24"/>
          <w:szCs w:val="24"/>
        </w:rPr>
        <w:t xml:space="preserve">artículo </w:t>
      </w:r>
      <w:r w:rsidRPr="00F0471F">
        <w:rPr>
          <w:rFonts w:ascii="Cambria" w:eastAsia="Calibri" w:hAnsi="Cambria" w:cs="Times New Roman"/>
          <w:bCs/>
          <w:sz w:val="24"/>
          <w:szCs w:val="24"/>
        </w:rPr>
        <w:t>3</w:t>
      </w:r>
      <w:r w:rsidR="00991B0C" w:rsidRPr="00F0471F">
        <w:rPr>
          <w:rFonts w:ascii="Cambria" w:eastAsia="Calibri" w:hAnsi="Cambria" w:cs="Times New Roman"/>
          <w:bCs/>
          <w:sz w:val="24"/>
          <w:szCs w:val="24"/>
        </w:rPr>
        <w:t>,</w:t>
      </w:r>
      <w:r w:rsidRPr="00F0471F">
        <w:rPr>
          <w:rFonts w:ascii="Cambria" w:eastAsia="Calibri" w:hAnsi="Cambria" w:cs="Times New Roman"/>
          <w:bCs/>
          <w:sz w:val="24"/>
          <w:szCs w:val="24"/>
        </w:rPr>
        <w:t xml:space="preserve"> señala </w:t>
      </w:r>
      <w:r w:rsidRPr="00F0471F">
        <w:rPr>
          <w:rFonts w:ascii="Cambria" w:hAnsi="Cambria"/>
          <w:bCs/>
          <w:sz w:val="24"/>
          <w:szCs w:val="24"/>
        </w:rPr>
        <w:t>que, para lograr los objetivos de la citada Convención, los Estados parte, entre ellos el Estado Mexicano, se comprometen a asegurar y promover el pleno ejercicio de todos los derechos humanos y las libertades fundamentales de las personas con discapacidad sin discriminación alguna. A fin de lograr dicho cometido, se deben adoptar todas las medidas legislativas, administrativas, y de diversa índole que sean pertinentes para hacer efectivos los derechos reconocidos en la Convención</w:t>
      </w:r>
      <w:r w:rsidR="002C7842">
        <w:rPr>
          <w:rFonts w:ascii="Cambria" w:hAnsi="Cambria"/>
          <w:bCs/>
          <w:sz w:val="24"/>
          <w:szCs w:val="24"/>
        </w:rPr>
        <w:t>.</w:t>
      </w:r>
    </w:p>
    <w:p w14:paraId="4251BF8D" w14:textId="525F7F24" w:rsidR="00F8267D" w:rsidRPr="00F0471F" w:rsidRDefault="00F8267D" w:rsidP="00F636DB">
      <w:pPr>
        <w:spacing w:line="276" w:lineRule="auto"/>
        <w:jc w:val="both"/>
        <w:rPr>
          <w:rFonts w:ascii="Cambria" w:eastAsia="Calibri" w:hAnsi="Cambria" w:cs="Times New Roman"/>
          <w:bCs/>
          <w:sz w:val="24"/>
          <w:szCs w:val="24"/>
        </w:rPr>
      </w:pPr>
    </w:p>
    <w:p w14:paraId="06B90B38" w14:textId="63334A9B" w:rsidR="00F8267D" w:rsidRPr="00F0471F" w:rsidRDefault="00F8267D" w:rsidP="00F636DB">
      <w:pPr>
        <w:spacing w:line="276" w:lineRule="auto"/>
        <w:jc w:val="both"/>
        <w:rPr>
          <w:rFonts w:ascii="Cambria" w:eastAsia="Calibri" w:hAnsi="Cambria" w:cs="Times New Roman"/>
          <w:bCs/>
          <w:sz w:val="24"/>
          <w:szCs w:val="24"/>
        </w:rPr>
      </w:pPr>
      <w:r w:rsidRPr="00F0471F">
        <w:rPr>
          <w:rFonts w:ascii="Cambria" w:eastAsia="Calibri" w:hAnsi="Cambria" w:cs="Times New Roman"/>
          <w:bCs/>
          <w:sz w:val="24"/>
          <w:szCs w:val="24"/>
        </w:rPr>
        <w:t>Ahora bien, el artículo 1 de la Convención sobre los Derechos de las Personas con Discapacidad define a las personas con discapacidad como a aquellas que tengan deficiencias físicas, mentales, intelectuales o sensoriales a largo plazo que, al interactuar con diversas barreras, puedan impedir su participación plena y efectiva en la sociedad, en igualdad de condiciones con las demás.</w:t>
      </w:r>
    </w:p>
    <w:p w14:paraId="41C204C2" w14:textId="4B3D6842" w:rsidR="00F8267D" w:rsidRPr="00F0471F" w:rsidRDefault="00F8267D" w:rsidP="00F636DB">
      <w:pPr>
        <w:spacing w:line="276" w:lineRule="auto"/>
        <w:jc w:val="both"/>
        <w:rPr>
          <w:rFonts w:ascii="Cambria" w:eastAsia="Calibri" w:hAnsi="Cambria" w:cs="Times New Roman"/>
          <w:bCs/>
          <w:sz w:val="24"/>
          <w:szCs w:val="24"/>
        </w:rPr>
      </w:pPr>
    </w:p>
    <w:p w14:paraId="0DD58764" w14:textId="11AEB8D5" w:rsidR="00F8267D" w:rsidRPr="00F0471F" w:rsidRDefault="00FD1313" w:rsidP="00F636DB">
      <w:pPr>
        <w:spacing w:line="276" w:lineRule="auto"/>
        <w:jc w:val="both"/>
        <w:rPr>
          <w:rFonts w:ascii="Cambria" w:eastAsia="Calibri" w:hAnsi="Cambria" w:cs="Times New Roman"/>
          <w:bCs/>
          <w:sz w:val="24"/>
          <w:szCs w:val="24"/>
        </w:rPr>
      </w:pPr>
      <w:r>
        <w:rPr>
          <w:rFonts w:ascii="Cambria" w:eastAsia="Calibri" w:hAnsi="Cambria" w:cs="Times New Roman"/>
          <w:bCs/>
          <w:sz w:val="24"/>
          <w:szCs w:val="24"/>
        </w:rPr>
        <w:t>Así también</w:t>
      </w:r>
      <w:r w:rsidR="00F8267D" w:rsidRPr="00F0471F">
        <w:rPr>
          <w:rFonts w:ascii="Cambria" w:eastAsia="Calibri" w:hAnsi="Cambria" w:cs="Times New Roman"/>
          <w:bCs/>
          <w:sz w:val="24"/>
          <w:szCs w:val="24"/>
        </w:rPr>
        <w:t xml:space="preserve">, el artículo 2 de la </w:t>
      </w:r>
      <w:r>
        <w:rPr>
          <w:rFonts w:ascii="Cambria" w:eastAsia="Calibri" w:hAnsi="Cambria" w:cs="Times New Roman"/>
          <w:bCs/>
          <w:sz w:val="24"/>
          <w:szCs w:val="24"/>
        </w:rPr>
        <w:t xml:space="preserve">citada </w:t>
      </w:r>
      <w:r w:rsidR="00F8267D" w:rsidRPr="00F0471F">
        <w:rPr>
          <w:rFonts w:ascii="Cambria" w:eastAsia="Calibri" w:hAnsi="Cambria" w:cs="Times New Roman"/>
          <w:bCs/>
          <w:sz w:val="24"/>
          <w:szCs w:val="24"/>
        </w:rPr>
        <w:t>Convención define “discriminación por motivos de discapacidad” como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3539A6FA" w14:textId="7FC796B7" w:rsidR="00F8267D" w:rsidRPr="00F0471F" w:rsidRDefault="00F8267D" w:rsidP="00F636DB">
      <w:pPr>
        <w:spacing w:line="276" w:lineRule="auto"/>
        <w:jc w:val="both"/>
        <w:rPr>
          <w:rFonts w:ascii="Cambria" w:eastAsia="Calibri" w:hAnsi="Cambria" w:cs="Times New Roman"/>
          <w:bCs/>
          <w:sz w:val="24"/>
          <w:szCs w:val="24"/>
        </w:rPr>
      </w:pPr>
    </w:p>
    <w:p w14:paraId="73232EC7" w14:textId="2C2F72FB" w:rsidR="00991B0C" w:rsidRPr="00F0471F" w:rsidRDefault="00F8267D" w:rsidP="00F636DB">
      <w:pPr>
        <w:spacing w:line="276" w:lineRule="auto"/>
        <w:jc w:val="both"/>
        <w:rPr>
          <w:rFonts w:ascii="Cambria" w:hAnsi="Cambria"/>
          <w:bCs/>
          <w:sz w:val="24"/>
          <w:szCs w:val="24"/>
        </w:rPr>
      </w:pPr>
      <w:r w:rsidRPr="00F0471F">
        <w:rPr>
          <w:rFonts w:ascii="Cambria" w:eastAsia="Calibri" w:hAnsi="Cambria" w:cs="Times New Roman"/>
          <w:bCs/>
          <w:sz w:val="24"/>
          <w:szCs w:val="24"/>
        </w:rPr>
        <w:t xml:space="preserve">Además, </w:t>
      </w:r>
      <w:r w:rsidR="00F43582" w:rsidRPr="00F0471F">
        <w:rPr>
          <w:rFonts w:ascii="Cambria" w:hAnsi="Cambria"/>
          <w:bCs/>
          <w:sz w:val="24"/>
          <w:szCs w:val="24"/>
        </w:rPr>
        <w:t>el artículo 3 de la Convención previamente referida, establece como sus principios el respeto a la dignidad inherente, la autonomía individual, incluida la libertad de tomar las propias decisiones y la independencia de las personas; la no discriminación; la participación e inclusión plenas y efectivas de la sociedad; el respeto por la diferencia y la aceptación de las personas con discapacidad como parte de la diversidad sexual y la condición humana; la igualdad de oportunidades; la accesibilidad; la igualdad entre mujeres y hombres; el respeto a la evolución de las facultades de las niñas y los niños con discapacidad y de su derecho a preservar su identidad.</w:t>
      </w:r>
    </w:p>
    <w:p w14:paraId="335AD5DC" w14:textId="77777777" w:rsidR="00F43582" w:rsidRPr="00F0471F" w:rsidRDefault="00F43582" w:rsidP="00F636DB">
      <w:pPr>
        <w:spacing w:line="276" w:lineRule="auto"/>
        <w:jc w:val="both"/>
        <w:rPr>
          <w:rFonts w:ascii="Cambria" w:hAnsi="Cambria"/>
          <w:bCs/>
          <w:sz w:val="24"/>
          <w:szCs w:val="24"/>
        </w:rPr>
      </w:pPr>
    </w:p>
    <w:p w14:paraId="27C67B16" w14:textId="2557B108" w:rsidR="00991B0C" w:rsidRPr="00F2754A" w:rsidRDefault="007130E9" w:rsidP="00F636DB">
      <w:pPr>
        <w:spacing w:line="276" w:lineRule="auto"/>
        <w:jc w:val="both"/>
        <w:rPr>
          <w:rFonts w:ascii="Cambria" w:eastAsia="Calibri" w:hAnsi="Cambria" w:cs="Times New Roman"/>
          <w:bCs/>
          <w:sz w:val="24"/>
          <w:szCs w:val="24"/>
        </w:rPr>
      </w:pPr>
      <w:r w:rsidRPr="00F0471F">
        <w:rPr>
          <w:rFonts w:ascii="Cambria" w:eastAsia="Calibri" w:hAnsi="Cambria" w:cs="Times New Roman"/>
          <w:bCs/>
          <w:sz w:val="24"/>
          <w:szCs w:val="24"/>
        </w:rPr>
        <w:t>Aunado a lo anterior</w:t>
      </w:r>
      <w:r w:rsidR="00991B0C" w:rsidRPr="00F0471F">
        <w:rPr>
          <w:rFonts w:ascii="Cambria" w:eastAsia="Calibri" w:hAnsi="Cambria" w:cs="Times New Roman"/>
          <w:bCs/>
          <w:sz w:val="24"/>
          <w:szCs w:val="24"/>
        </w:rPr>
        <w:t xml:space="preserve">, el artículo 29, de la citada Convención, establece que los Estados deben  </w:t>
      </w:r>
      <w:r w:rsidR="00991B0C" w:rsidRPr="00F2754A">
        <w:rPr>
          <w:rFonts w:ascii="Cambria" w:eastAsia="Calibri" w:hAnsi="Cambria" w:cs="Times New Roman"/>
          <w:bCs/>
          <w:sz w:val="24"/>
          <w:szCs w:val="24"/>
        </w:rPr>
        <w:t>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así como promover activamente un entorno en el que las personas con discapacidad puedan participar plena y efectivamente en la dirección de los asuntos públicos, sin discriminación y en igualdad de condiciones con las demás, y fomentar su participación en los asuntos públicos.</w:t>
      </w:r>
    </w:p>
    <w:p w14:paraId="2BE76AFC" w14:textId="680018B7" w:rsidR="007130E9" w:rsidRPr="00F2754A" w:rsidRDefault="007130E9" w:rsidP="00F636DB">
      <w:pPr>
        <w:spacing w:line="276" w:lineRule="auto"/>
        <w:jc w:val="both"/>
        <w:rPr>
          <w:rFonts w:ascii="Cambria" w:eastAsia="Calibri" w:hAnsi="Cambria" w:cs="Times New Roman"/>
          <w:bCs/>
          <w:sz w:val="24"/>
          <w:szCs w:val="24"/>
        </w:rPr>
      </w:pPr>
    </w:p>
    <w:p w14:paraId="66C11625" w14:textId="54BF99F6" w:rsidR="007130E9" w:rsidRPr="00F2754A" w:rsidRDefault="007130E9" w:rsidP="00F636DB">
      <w:pPr>
        <w:spacing w:line="276" w:lineRule="auto"/>
        <w:jc w:val="both"/>
        <w:rPr>
          <w:rFonts w:ascii="Cambria" w:hAnsi="Cambria"/>
          <w:sz w:val="24"/>
          <w:szCs w:val="24"/>
        </w:rPr>
      </w:pPr>
      <w:r w:rsidRPr="00F2754A">
        <w:rPr>
          <w:rFonts w:ascii="Cambria" w:eastAsia="Calibri" w:hAnsi="Cambria" w:cs="Times New Roman"/>
          <w:bCs/>
          <w:sz w:val="24"/>
          <w:szCs w:val="24"/>
        </w:rPr>
        <w:t>Por otra parte, en lo correspondiente a la legislación local</w:t>
      </w:r>
      <w:r w:rsidR="005A353D" w:rsidRPr="00F2754A">
        <w:rPr>
          <w:rFonts w:ascii="Cambria" w:eastAsia="Calibri" w:hAnsi="Cambria" w:cs="Times New Roman"/>
          <w:bCs/>
          <w:sz w:val="24"/>
          <w:szCs w:val="24"/>
        </w:rPr>
        <w:t xml:space="preserve"> es importante señalar que </w:t>
      </w:r>
      <w:r w:rsidR="00D015BC" w:rsidRPr="00F2754A">
        <w:rPr>
          <w:rFonts w:ascii="Cambria" w:eastAsia="Calibri" w:hAnsi="Cambria" w:cs="Times New Roman"/>
          <w:bCs/>
          <w:sz w:val="24"/>
          <w:szCs w:val="24"/>
        </w:rPr>
        <w:t>los</w:t>
      </w:r>
      <w:r w:rsidR="005A353D" w:rsidRPr="00F2754A">
        <w:rPr>
          <w:rFonts w:ascii="Cambria" w:eastAsia="Calibri" w:hAnsi="Cambria" w:cs="Times New Roman"/>
          <w:bCs/>
          <w:sz w:val="24"/>
          <w:szCs w:val="24"/>
        </w:rPr>
        <w:t xml:space="preserve"> artículo</w:t>
      </w:r>
      <w:r w:rsidR="00D015BC" w:rsidRPr="00F2754A">
        <w:rPr>
          <w:rFonts w:ascii="Cambria" w:eastAsia="Calibri" w:hAnsi="Cambria" w:cs="Times New Roman"/>
          <w:bCs/>
          <w:sz w:val="24"/>
          <w:szCs w:val="24"/>
        </w:rPr>
        <w:t>s 7 y</w:t>
      </w:r>
      <w:r w:rsidR="005A353D" w:rsidRPr="00F2754A">
        <w:rPr>
          <w:rFonts w:ascii="Cambria" w:eastAsia="Calibri" w:hAnsi="Cambria" w:cs="Times New Roman"/>
          <w:bCs/>
          <w:sz w:val="24"/>
          <w:szCs w:val="24"/>
        </w:rPr>
        <w:t xml:space="preserve"> 7º-E de la Constitución Política del Estado de Coahuila de Zaragoza, determina</w:t>
      </w:r>
      <w:r w:rsidR="00D015BC" w:rsidRPr="00F2754A">
        <w:rPr>
          <w:rFonts w:ascii="Cambria" w:eastAsia="Calibri" w:hAnsi="Cambria" w:cs="Times New Roman"/>
          <w:bCs/>
          <w:sz w:val="24"/>
          <w:szCs w:val="24"/>
        </w:rPr>
        <w:t xml:space="preserve"> la prohibición de la discriminación y el establecimiento de mecanismos que garanticen</w:t>
      </w:r>
      <w:r w:rsidR="00DA5E25" w:rsidRPr="00F2754A">
        <w:rPr>
          <w:rFonts w:ascii="Cambria" w:eastAsia="Calibri" w:hAnsi="Cambria" w:cs="Times New Roman"/>
          <w:bCs/>
          <w:sz w:val="24"/>
          <w:szCs w:val="24"/>
        </w:rPr>
        <w:t xml:space="preserve"> </w:t>
      </w:r>
      <w:r w:rsidR="00DA5E25" w:rsidRPr="00F2754A">
        <w:rPr>
          <w:rFonts w:ascii="Cambria" w:hAnsi="Cambria"/>
          <w:sz w:val="24"/>
          <w:szCs w:val="24"/>
        </w:rPr>
        <w:t>el goce de sus derechos de libertad, igualdad, seguridad jurídica y justicia social.</w:t>
      </w:r>
    </w:p>
    <w:p w14:paraId="55824F6D" w14:textId="032DF95E" w:rsidR="00DA5E25" w:rsidRPr="00F2754A" w:rsidRDefault="00DA5E25" w:rsidP="00F636DB">
      <w:pPr>
        <w:spacing w:line="276" w:lineRule="auto"/>
        <w:jc w:val="both"/>
        <w:rPr>
          <w:rFonts w:ascii="Cambria" w:hAnsi="Cambria"/>
          <w:sz w:val="24"/>
          <w:szCs w:val="24"/>
        </w:rPr>
      </w:pPr>
    </w:p>
    <w:p w14:paraId="15C44CCA" w14:textId="433A0111" w:rsidR="00DA5E25" w:rsidRPr="00F2754A" w:rsidRDefault="00DA5E25" w:rsidP="00F636DB">
      <w:pPr>
        <w:spacing w:line="276" w:lineRule="auto"/>
        <w:jc w:val="both"/>
        <w:rPr>
          <w:rFonts w:ascii="Cambria" w:hAnsi="Cambria"/>
          <w:sz w:val="24"/>
          <w:szCs w:val="24"/>
        </w:rPr>
      </w:pPr>
      <w:r w:rsidRPr="00F2754A">
        <w:rPr>
          <w:rFonts w:ascii="Cambria" w:hAnsi="Cambria"/>
          <w:sz w:val="24"/>
          <w:szCs w:val="24"/>
        </w:rPr>
        <w:t xml:space="preserve">De igual manera, el artículo 206 de la Carta de los Derechos Civiles de Coahuila de Zaragoza </w:t>
      </w:r>
      <w:r w:rsidR="00E05199" w:rsidRPr="00F2754A">
        <w:rPr>
          <w:rFonts w:ascii="Cambria" w:hAnsi="Cambria"/>
          <w:sz w:val="24"/>
          <w:szCs w:val="24"/>
        </w:rPr>
        <w:t xml:space="preserve">refiere que, todas las personas con cualquier tipo de discapacidad tienen derecho a beneficiarse de las medidas, acciones afirmativas y ajustes razonables que garanticen de modo interseccional y bajo políticas transversales, su autonomía, su integración social y profesional y su participación e inclusión en la </w:t>
      </w:r>
      <w:r w:rsidR="00F0471F" w:rsidRPr="00F2754A">
        <w:rPr>
          <w:rFonts w:ascii="Cambria" w:hAnsi="Cambria"/>
          <w:sz w:val="24"/>
          <w:szCs w:val="24"/>
        </w:rPr>
        <w:t>comunidad.</w:t>
      </w:r>
    </w:p>
    <w:p w14:paraId="5F1E884E" w14:textId="31600BE0" w:rsidR="00E05199" w:rsidRPr="00F2754A" w:rsidRDefault="00E05199" w:rsidP="00F636DB">
      <w:pPr>
        <w:spacing w:line="276" w:lineRule="auto"/>
        <w:jc w:val="both"/>
        <w:rPr>
          <w:rFonts w:ascii="Cambria" w:hAnsi="Cambria"/>
          <w:sz w:val="24"/>
          <w:szCs w:val="24"/>
        </w:rPr>
      </w:pPr>
    </w:p>
    <w:p w14:paraId="4CB46DA9" w14:textId="654DC725" w:rsidR="00E05199" w:rsidRPr="00F0471F" w:rsidRDefault="00E05199" w:rsidP="00F636DB">
      <w:pPr>
        <w:spacing w:line="276" w:lineRule="auto"/>
        <w:jc w:val="both"/>
        <w:rPr>
          <w:rFonts w:ascii="Cambria" w:eastAsia="Calibri" w:hAnsi="Cambria" w:cs="Times New Roman"/>
          <w:bCs/>
          <w:sz w:val="24"/>
          <w:szCs w:val="24"/>
        </w:rPr>
      </w:pPr>
      <w:r w:rsidRPr="00F2754A">
        <w:rPr>
          <w:rFonts w:ascii="Cambria" w:hAnsi="Cambria"/>
          <w:sz w:val="24"/>
          <w:szCs w:val="24"/>
        </w:rPr>
        <w:t>Por último y no menos importante, el artículo 207 del ordenamiento en comento, señala que para garantizar los derechos de las personas con discapacidad, el Estado deberá: adoptar las medidas necesarias, acciones afirmativas y ajustes razonables para todo tipo de discapacidad con el fin de lograr el pleno disfrute y ejercicio de sus derechos y garantías; asumir todas las medidas legislativas pertinentes para modificar o derogar leyes, reglamentos, costumbres y prácticas existentes que constituyan discriminación en su contra; promover en todas sus políticas y programas públicos, la protección y promoción de sus derechos humanos y garantías; propiciar la investigación y el desarrollo de bienes, servicios, equipo e instalaciones de diseño universal para satisfacer sus necesidades específicas; y, realizar consultas estrechas en la elaboración y aplicación de legislación y políticas para hacer efectiva la normatividad aplicable y los procesos de adopción de decisiones sobre cuestiones relacionadas con las personas con discapacidad.</w:t>
      </w:r>
    </w:p>
    <w:p w14:paraId="48A74683" w14:textId="77777777" w:rsidR="00732A57" w:rsidRPr="00F0471F" w:rsidRDefault="00732A57" w:rsidP="00F636DB">
      <w:pPr>
        <w:pStyle w:val="Textoindependiente"/>
        <w:spacing w:line="276" w:lineRule="auto"/>
        <w:rPr>
          <w:rFonts w:ascii="Cambria" w:hAnsi="Cambria"/>
          <w:b/>
          <w:sz w:val="24"/>
          <w:szCs w:val="24"/>
        </w:rPr>
      </w:pPr>
    </w:p>
    <w:p w14:paraId="649B50E5" w14:textId="496B6CAC" w:rsidR="000B61E6" w:rsidRPr="00393913" w:rsidRDefault="000B61E6" w:rsidP="00F636DB">
      <w:pPr>
        <w:pStyle w:val="Textoindependiente"/>
        <w:numPr>
          <w:ilvl w:val="0"/>
          <w:numId w:val="25"/>
        </w:numPr>
        <w:spacing w:line="276" w:lineRule="auto"/>
        <w:rPr>
          <w:rFonts w:ascii="Cambria" w:hAnsi="Cambria"/>
          <w:b/>
          <w:sz w:val="24"/>
          <w:szCs w:val="24"/>
        </w:rPr>
      </w:pPr>
      <w:r w:rsidRPr="00393913">
        <w:rPr>
          <w:rFonts w:ascii="Cambria" w:hAnsi="Cambria"/>
          <w:b/>
          <w:sz w:val="24"/>
          <w:szCs w:val="24"/>
        </w:rPr>
        <w:t>Glosario</w:t>
      </w:r>
    </w:p>
    <w:p w14:paraId="20589098" w14:textId="77777777" w:rsidR="00BA2189" w:rsidRPr="00F0471F" w:rsidRDefault="00BA2189" w:rsidP="00F636DB">
      <w:pPr>
        <w:pStyle w:val="Textoindependiente"/>
        <w:spacing w:line="276" w:lineRule="auto"/>
        <w:rPr>
          <w:rFonts w:ascii="Cambria" w:hAnsi="Cambria"/>
          <w:b/>
          <w:sz w:val="24"/>
          <w:szCs w:val="24"/>
        </w:rPr>
      </w:pPr>
      <w:r w:rsidRPr="00F0471F">
        <w:rPr>
          <w:rFonts w:ascii="Cambria" w:hAnsi="Cambria"/>
          <w:b/>
          <w:sz w:val="24"/>
          <w:szCs w:val="24"/>
        </w:rPr>
        <w:t xml:space="preserve"> </w:t>
      </w:r>
    </w:p>
    <w:p w14:paraId="10D18821" w14:textId="153536A0" w:rsidR="00BA2189"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Accesibilidad:</w:t>
      </w:r>
      <w:r w:rsidRPr="00F0471F">
        <w:rPr>
          <w:rFonts w:ascii="Cambria" w:hAnsi="Cambria"/>
          <w:sz w:val="24"/>
          <w:szCs w:val="24"/>
        </w:rPr>
        <w:t xml:space="preserve"> Combinación de elementos constructivos y operativos que permiten a cualquier persona con discapacidad, entrar, desplazarse, salir, orientarse y comunicarse con el uso seguro, autónomo y cómodo en los espacios construidos, el mobiliario y equipo, el transporte, la información y las comunicaciones. </w:t>
      </w:r>
    </w:p>
    <w:p w14:paraId="357D5A36" w14:textId="77777777" w:rsidR="00BA2189" w:rsidRPr="00F0471F" w:rsidRDefault="00BA2189" w:rsidP="00F636DB">
      <w:pPr>
        <w:pStyle w:val="Textoindependiente"/>
        <w:spacing w:line="276" w:lineRule="auto"/>
        <w:jc w:val="both"/>
        <w:rPr>
          <w:rFonts w:ascii="Cambria" w:hAnsi="Cambria"/>
          <w:sz w:val="24"/>
          <w:szCs w:val="24"/>
        </w:rPr>
      </w:pPr>
    </w:p>
    <w:p w14:paraId="4FBF1D26" w14:textId="03E5B87C" w:rsidR="00BA2189"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Accesibilidad electoral:</w:t>
      </w:r>
      <w:r w:rsidRPr="00F0471F">
        <w:rPr>
          <w:rFonts w:ascii="Cambria" w:hAnsi="Cambria"/>
          <w:sz w:val="24"/>
          <w:szCs w:val="24"/>
        </w:rPr>
        <w:t xml:space="preserve"> Conjunto de medidas que garantizan el ejercicio de los derechos político-electorales de la ciudadanía que podrían verse limitados por barreras de distinta índole (física, tecnológica, informativa, geográfica, normativa y cultural).</w:t>
      </w:r>
    </w:p>
    <w:p w14:paraId="1EE31A88" w14:textId="77777777" w:rsidR="00BA2189" w:rsidRPr="00F0471F" w:rsidRDefault="00BA2189" w:rsidP="00F636DB">
      <w:pPr>
        <w:pStyle w:val="Textoindependiente"/>
        <w:spacing w:line="276" w:lineRule="auto"/>
        <w:jc w:val="both"/>
        <w:rPr>
          <w:rFonts w:ascii="Cambria" w:hAnsi="Cambria"/>
          <w:sz w:val="24"/>
          <w:szCs w:val="24"/>
        </w:rPr>
      </w:pPr>
    </w:p>
    <w:p w14:paraId="0B547895" w14:textId="540F221F" w:rsidR="00BA2189"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Ajustes razonables</w:t>
      </w:r>
      <w:r w:rsidRPr="00F0471F">
        <w:rPr>
          <w:rFonts w:ascii="Cambria" w:hAnsi="Cambria"/>
          <w:sz w:val="24"/>
          <w:szCs w:val="24"/>
        </w:rPr>
        <w:t xml:space="preserve">: </w:t>
      </w:r>
      <w:r w:rsidR="0099690D" w:rsidRPr="00F0471F">
        <w:rPr>
          <w:rFonts w:ascii="Cambria" w:hAnsi="Cambria"/>
          <w:sz w:val="24"/>
          <w:szCs w:val="24"/>
        </w:rPr>
        <w:t>R</w:t>
      </w:r>
      <w:r w:rsidRPr="00F0471F">
        <w:rPr>
          <w:rFonts w:ascii="Cambria" w:hAnsi="Cambria"/>
          <w:sz w:val="24"/>
          <w:szCs w:val="24"/>
        </w:rPr>
        <w:t xml:space="preserve">efieren a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016E6866" w14:textId="77777777" w:rsidR="00BA2189" w:rsidRPr="00F0471F" w:rsidRDefault="00BA2189" w:rsidP="00F636DB">
      <w:pPr>
        <w:pStyle w:val="Textoindependiente"/>
        <w:spacing w:line="276" w:lineRule="auto"/>
        <w:jc w:val="both"/>
        <w:rPr>
          <w:rFonts w:ascii="Cambria" w:hAnsi="Cambria"/>
          <w:sz w:val="24"/>
          <w:szCs w:val="24"/>
        </w:rPr>
      </w:pPr>
    </w:p>
    <w:p w14:paraId="24B3529D" w14:textId="7FCE725C" w:rsidR="00BA2189"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Ayudas o apoyos técnicos:</w:t>
      </w:r>
      <w:r w:rsidRPr="00F0471F">
        <w:rPr>
          <w:rFonts w:ascii="Cambria" w:hAnsi="Cambria"/>
          <w:sz w:val="24"/>
          <w:szCs w:val="24"/>
        </w:rPr>
        <w:t xml:space="preserve"> Dispositivos tecnológicos y materiales que permiten habilitar, rehabilitar o compensar una o más limitaciones funcionales, motrices, sensoriales o intelectuales de las personas con discapacidad. </w:t>
      </w:r>
    </w:p>
    <w:p w14:paraId="2E062B29" w14:textId="77777777" w:rsidR="00BA2189" w:rsidRPr="00F0471F" w:rsidRDefault="00BA2189" w:rsidP="00F636DB">
      <w:pPr>
        <w:pStyle w:val="Textoindependiente"/>
        <w:spacing w:line="276" w:lineRule="auto"/>
        <w:jc w:val="both"/>
        <w:rPr>
          <w:rFonts w:ascii="Cambria" w:hAnsi="Cambria"/>
          <w:sz w:val="24"/>
          <w:szCs w:val="24"/>
        </w:rPr>
      </w:pPr>
    </w:p>
    <w:p w14:paraId="032D89FB" w14:textId="79E91853" w:rsidR="00BA2189"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Barreras:</w:t>
      </w:r>
      <w:r w:rsidRPr="00F0471F">
        <w:rPr>
          <w:rFonts w:ascii="Cambria" w:hAnsi="Cambria"/>
          <w:sz w:val="24"/>
          <w:szCs w:val="24"/>
        </w:rPr>
        <w:t xml:space="preserve"> Factores en el entorno de una persona que, en su ausencia o presencia, limitan la funcionalidad y originan discapacidad. Se incluyen: entornos físicos inaccesibles, falta de una adecuada asistencia tecnológica y actitudes negativas hacia la discapacidad. </w:t>
      </w:r>
    </w:p>
    <w:p w14:paraId="61A9CD8E" w14:textId="77777777" w:rsidR="00BA2189" w:rsidRPr="00F0471F" w:rsidRDefault="00BA2189" w:rsidP="00F636DB">
      <w:pPr>
        <w:pStyle w:val="Textoindependiente"/>
        <w:spacing w:line="276" w:lineRule="auto"/>
        <w:jc w:val="both"/>
        <w:rPr>
          <w:rFonts w:ascii="Cambria" w:hAnsi="Cambria"/>
          <w:sz w:val="24"/>
          <w:szCs w:val="24"/>
        </w:rPr>
      </w:pPr>
    </w:p>
    <w:p w14:paraId="14E01DEB" w14:textId="0E134EB4" w:rsidR="00761190"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Capacidad jurídica:</w:t>
      </w:r>
      <w:r w:rsidRPr="00F0471F">
        <w:rPr>
          <w:rFonts w:ascii="Cambria" w:hAnsi="Cambria"/>
          <w:sz w:val="24"/>
          <w:szCs w:val="24"/>
        </w:rPr>
        <w:t xml:space="preserve"> Concepto que presupone que las personas son capaces de ser titulares de derechos y obligaciones e implica también la capacidad de ejercer esos derechos y contraer obligaciones por sí mismo. </w:t>
      </w:r>
    </w:p>
    <w:p w14:paraId="15BF0292" w14:textId="77777777" w:rsidR="00761190" w:rsidRPr="00F0471F" w:rsidRDefault="00761190" w:rsidP="00F636DB">
      <w:pPr>
        <w:pStyle w:val="Textoindependiente"/>
        <w:spacing w:line="276" w:lineRule="auto"/>
        <w:jc w:val="both"/>
        <w:rPr>
          <w:rFonts w:ascii="Cambria" w:hAnsi="Cambria"/>
          <w:sz w:val="24"/>
          <w:szCs w:val="24"/>
        </w:rPr>
      </w:pPr>
    </w:p>
    <w:p w14:paraId="34EE7920" w14:textId="5109118E" w:rsidR="00761190" w:rsidRPr="00F0471F" w:rsidRDefault="00BA2189" w:rsidP="00F636DB">
      <w:pPr>
        <w:pStyle w:val="Textoindependiente"/>
        <w:spacing w:line="276" w:lineRule="auto"/>
        <w:jc w:val="both"/>
        <w:rPr>
          <w:rFonts w:ascii="Cambria" w:hAnsi="Cambria"/>
          <w:sz w:val="24"/>
          <w:szCs w:val="24"/>
        </w:rPr>
      </w:pPr>
      <w:r w:rsidRPr="00F0471F">
        <w:rPr>
          <w:rFonts w:ascii="Cambria" w:hAnsi="Cambria"/>
          <w:b/>
          <w:bCs/>
          <w:sz w:val="24"/>
          <w:szCs w:val="24"/>
        </w:rPr>
        <w:t>Comunicación accesible:</w:t>
      </w:r>
      <w:r w:rsidRPr="00F0471F">
        <w:rPr>
          <w:rFonts w:ascii="Cambria" w:hAnsi="Cambria"/>
          <w:sz w:val="24"/>
          <w:szCs w:val="24"/>
        </w:rPr>
        <w:t xml:space="preserve"> </w:t>
      </w:r>
      <w:r w:rsidR="0099690D" w:rsidRPr="00F0471F">
        <w:rPr>
          <w:rFonts w:ascii="Cambria" w:hAnsi="Cambria"/>
          <w:sz w:val="24"/>
          <w:szCs w:val="24"/>
        </w:rPr>
        <w:t>I</w:t>
      </w:r>
      <w:r w:rsidRPr="00F0471F">
        <w:rPr>
          <w:rFonts w:ascii="Cambria" w:hAnsi="Cambria"/>
          <w:sz w:val="24"/>
          <w:szCs w:val="24"/>
        </w:rPr>
        <w:t xml:space="preserve">ncluye los lenguajes, la visualización de textos, el Braille, la comunicación táctil, los </w:t>
      </w:r>
      <w:proofErr w:type="spellStart"/>
      <w:r w:rsidRPr="00F0471F">
        <w:rPr>
          <w:rFonts w:ascii="Cambria" w:hAnsi="Cambria"/>
          <w:sz w:val="24"/>
          <w:szCs w:val="24"/>
        </w:rPr>
        <w:t>macrotipos</w:t>
      </w:r>
      <w:proofErr w:type="spellEnd"/>
      <w:r w:rsidRPr="00F0471F">
        <w:rPr>
          <w:rFonts w:ascii="Cambria" w:hAnsi="Cambria"/>
          <w:sz w:val="24"/>
          <w:szCs w:val="24"/>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002C7842">
        <w:rPr>
          <w:rFonts w:ascii="Cambria" w:hAnsi="Cambria"/>
          <w:sz w:val="24"/>
          <w:szCs w:val="24"/>
        </w:rPr>
        <w:t>.</w:t>
      </w:r>
    </w:p>
    <w:p w14:paraId="700E1A10" w14:textId="283F5C7A" w:rsidR="00761190" w:rsidRDefault="00761190" w:rsidP="00F636DB">
      <w:pPr>
        <w:pStyle w:val="Textoindependiente"/>
        <w:spacing w:line="276" w:lineRule="auto"/>
        <w:jc w:val="both"/>
        <w:rPr>
          <w:rFonts w:ascii="Cambria" w:hAnsi="Cambria"/>
          <w:sz w:val="24"/>
          <w:szCs w:val="24"/>
        </w:rPr>
      </w:pPr>
    </w:p>
    <w:p w14:paraId="21CB7775" w14:textId="14C0432C" w:rsidR="0093120D" w:rsidRDefault="0093120D" w:rsidP="00F636DB">
      <w:pPr>
        <w:pStyle w:val="Textoindependiente"/>
        <w:spacing w:line="276" w:lineRule="auto"/>
        <w:jc w:val="both"/>
        <w:rPr>
          <w:rFonts w:ascii="Cambria" w:hAnsi="Cambria"/>
          <w:sz w:val="24"/>
          <w:szCs w:val="24"/>
        </w:rPr>
      </w:pPr>
      <w:r w:rsidRPr="00F2754A">
        <w:rPr>
          <w:rFonts w:ascii="Cambria" w:hAnsi="Cambria"/>
          <w:b/>
          <w:bCs/>
          <w:sz w:val="24"/>
          <w:szCs w:val="24"/>
        </w:rPr>
        <w:t>Discapacidad:</w:t>
      </w:r>
      <w:r w:rsidRPr="00F2754A">
        <w:rPr>
          <w:rFonts w:ascii="Cambria" w:hAnsi="Cambria"/>
          <w:sz w:val="24"/>
          <w:szCs w:val="24"/>
        </w:rPr>
        <w:t xml:space="preserve"> Es la consecuencia de la presencia de una deficiencia o limitación en una persona, que al interactuar con las barreras que le impone el entorno social, pueda impedir su inclusión plena y efectiva en la sociedad, en igualdad de condiciones con los demás. Cabe considerar que, de acuerdo con la Convención sobre los Derechos de las Personas con Discapacidad, éste es un concepto dinámico y en constante evolución.</w:t>
      </w:r>
      <w:r>
        <w:rPr>
          <w:rFonts w:ascii="Cambria" w:hAnsi="Cambria"/>
          <w:sz w:val="24"/>
          <w:szCs w:val="24"/>
        </w:rPr>
        <w:t xml:space="preserve"> </w:t>
      </w:r>
    </w:p>
    <w:p w14:paraId="41C02259" w14:textId="77777777" w:rsidR="0093120D" w:rsidRPr="00F0471F" w:rsidRDefault="0093120D" w:rsidP="00F636DB">
      <w:pPr>
        <w:pStyle w:val="Textoindependiente"/>
        <w:spacing w:line="276" w:lineRule="auto"/>
        <w:jc w:val="both"/>
        <w:rPr>
          <w:rFonts w:ascii="Cambria" w:hAnsi="Cambria"/>
          <w:sz w:val="24"/>
          <w:szCs w:val="24"/>
        </w:rPr>
      </w:pPr>
    </w:p>
    <w:p w14:paraId="1D2ACE19" w14:textId="4C2324CF" w:rsidR="00761190" w:rsidRPr="00F0471F" w:rsidRDefault="00761190" w:rsidP="00F636DB">
      <w:pPr>
        <w:pStyle w:val="Textoindependiente"/>
        <w:spacing w:line="276" w:lineRule="auto"/>
        <w:jc w:val="both"/>
        <w:rPr>
          <w:rFonts w:ascii="Cambria" w:hAnsi="Cambria"/>
          <w:sz w:val="24"/>
          <w:szCs w:val="24"/>
        </w:rPr>
      </w:pPr>
      <w:r w:rsidRPr="00F0471F">
        <w:rPr>
          <w:rFonts w:ascii="Cambria" w:hAnsi="Cambria"/>
          <w:b/>
          <w:bCs/>
          <w:sz w:val="24"/>
          <w:szCs w:val="24"/>
        </w:rPr>
        <w:t>Diseño universal:</w:t>
      </w:r>
      <w:r w:rsidRPr="00F0471F">
        <w:rPr>
          <w:rFonts w:ascii="Cambria" w:hAnsi="Cambria"/>
          <w:sz w:val="24"/>
          <w:szCs w:val="24"/>
        </w:rPr>
        <w:t xml:space="preserve"> </w:t>
      </w:r>
      <w:r w:rsidR="0099690D" w:rsidRPr="00F0471F">
        <w:rPr>
          <w:rFonts w:ascii="Cambria" w:hAnsi="Cambria"/>
          <w:sz w:val="24"/>
          <w:szCs w:val="24"/>
        </w:rPr>
        <w:t>S</w:t>
      </w:r>
      <w:r w:rsidRPr="00F0471F">
        <w:rPr>
          <w:rFonts w:ascii="Cambria" w:hAnsi="Cambria"/>
          <w:sz w:val="24"/>
          <w:szCs w:val="24"/>
        </w:rPr>
        <w:t xml:space="preserve">e aplica a todos los productos que utilicen o consuman las personas, incluidas las personas con discapacidad. Según el artículo 2 de la </w:t>
      </w:r>
      <w:r w:rsidR="00F43582" w:rsidRPr="00F0471F">
        <w:rPr>
          <w:rFonts w:ascii="Cambria" w:eastAsia="Calibri" w:hAnsi="Cambria" w:cs="Times New Roman"/>
          <w:bCs/>
          <w:sz w:val="24"/>
          <w:szCs w:val="24"/>
        </w:rPr>
        <w:t>Convención sobre los Derechos de las Personas con Discapacidad</w:t>
      </w:r>
      <w:r w:rsidRPr="00F0471F">
        <w:rPr>
          <w:rFonts w:ascii="Cambria" w:hAnsi="Cambria"/>
          <w:sz w:val="24"/>
          <w:szCs w:val="24"/>
        </w:rPr>
        <w:t xml:space="preserve">, es el diseño de productos, entornos, programas y servicios que puedan utilizar todas las personas, en la mayor medida posible, sin necesidad de adaptación ni diseño especializado. Esto no excluye las ayudas técnicas para grupos particulares de personas con discapacidad, cuando se necesiten. </w:t>
      </w:r>
    </w:p>
    <w:p w14:paraId="7D2051C6" w14:textId="77777777" w:rsidR="00761190" w:rsidRPr="00F0471F" w:rsidRDefault="00761190" w:rsidP="00F636DB">
      <w:pPr>
        <w:pStyle w:val="Textoindependiente"/>
        <w:spacing w:line="276" w:lineRule="auto"/>
        <w:jc w:val="both"/>
        <w:rPr>
          <w:rFonts w:ascii="Cambria" w:hAnsi="Cambria"/>
          <w:sz w:val="24"/>
          <w:szCs w:val="24"/>
        </w:rPr>
      </w:pPr>
    </w:p>
    <w:p w14:paraId="17B2F9D8" w14:textId="37948CDC" w:rsidR="00761190" w:rsidRPr="00F0471F" w:rsidRDefault="00761190" w:rsidP="00F636DB">
      <w:pPr>
        <w:pStyle w:val="Textoindependiente"/>
        <w:spacing w:line="276" w:lineRule="auto"/>
        <w:jc w:val="both"/>
        <w:rPr>
          <w:rFonts w:ascii="Cambria" w:hAnsi="Cambria"/>
          <w:sz w:val="24"/>
          <w:szCs w:val="24"/>
        </w:rPr>
      </w:pPr>
      <w:r w:rsidRPr="00F0471F">
        <w:rPr>
          <w:rFonts w:ascii="Cambria" w:hAnsi="Cambria"/>
          <w:b/>
          <w:bCs/>
          <w:sz w:val="24"/>
          <w:szCs w:val="24"/>
        </w:rPr>
        <w:t>Medidas para la igualdad:</w:t>
      </w:r>
      <w:r w:rsidRPr="00F0471F">
        <w:rPr>
          <w:rFonts w:ascii="Cambria" w:hAnsi="Cambria"/>
          <w:sz w:val="24"/>
          <w:szCs w:val="24"/>
        </w:rPr>
        <w:t xml:space="preserve"> </w:t>
      </w:r>
      <w:r w:rsidR="00405C6F" w:rsidRPr="00F0471F">
        <w:rPr>
          <w:rFonts w:ascii="Cambria" w:hAnsi="Cambria"/>
          <w:sz w:val="24"/>
          <w:szCs w:val="24"/>
        </w:rPr>
        <w:t>S</w:t>
      </w:r>
      <w:r w:rsidRPr="00F0471F">
        <w:rPr>
          <w:rFonts w:ascii="Cambria" w:hAnsi="Cambria"/>
          <w:sz w:val="24"/>
          <w:szCs w:val="24"/>
        </w:rPr>
        <w:t>on acciones deliberadas que las instituciones públicas determinan dentro de su ámbito de obligaciones de derechos humanos y competencias, para corregir condiciones de desigualdad de trato hacia personas y grupos discriminados históricamente -o de manera reiterada- en el acceso y disfrute de sus derechos humanos, las libertades, los bienes y servicios públicos.</w:t>
      </w:r>
      <w:r w:rsidR="00F43582" w:rsidRPr="00F0471F">
        <w:rPr>
          <w:rFonts w:ascii="Cambria" w:hAnsi="Cambria"/>
          <w:sz w:val="24"/>
          <w:szCs w:val="24"/>
        </w:rPr>
        <w:t xml:space="preserve"> </w:t>
      </w:r>
      <w:r w:rsidRPr="00F0471F">
        <w:rPr>
          <w:rFonts w:ascii="Cambria" w:hAnsi="Cambria"/>
          <w:sz w:val="24"/>
          <w:szCs w:val="24"/>
        </w:rPr>
        <w:t xml:space="preserve">Desde una perspectiva antidiscriminatoria de toda actividad y política pública, son medidas de carácter inmediato o de cumplimiento progresivo, que requieren ser planeadas, ejecutadas y evaluadas, así como contar con disposición presupuestaria. </w:t>
      </w:r>
    </w:p>
    <w:p w14:paraId="472786B0" w14:textId="77777777" w:rsidR="00761190" w:rsidRPr="00F0471F" w:rsidRDefault="00761190" w:rsidP="00F636DB">
      <w:pPr>
        <w:pStyle w:val="Textoindependiente"/>
        <w:spacing w:line="276" w:lineRule="auto"/>
        <w:jc w:val="both"/>
        <w:rPr>
          <w:rFonts w:ascii="Cambria" w:hAnsi="Cambria"/>
          <w:sz w:val="24"/>
          <w:szCs w:val="24"/>
        </w:rPr>
      </w:pPr>
    </w:p>
    <w:p w14:paraId="2F37462C" w14:textId="3092DDB3" w:rsidR="00761190" w:rsidRPr="00F0471F" w:rsidRDefault="00761190" w:rsidP="00F636DB">
      <w:pPr>
        <w:pStyle w:val="Textoindependiente"/>
        <w:spacing w:line="276" w:lineRule="auto"/>
        <w:jc w:val="both"/>
        <w:rPr>
          <w:rFonts w:ascii="Cambria" w:hAnsi="Cambria"/>
          <w:sz w:val="24"/>
          <w:szCs w:val="24"/>
        </w:rPr>
      </w:pPr>
      <w:r w:rsidRPr="00F0471F">
        <w:rPr>
          <w:rFonts w:ascii="Cambria" w:hAnsi="Cambria"/>
          <w:b/>
          <w:bCs/>
          <w:sz w:val="24"/>
          <w:szCs w:val="24"/>
        </w:rPr>
        <w:t>Medidas de nivelación:</w:t>
      </w:r>
      <w:r w:rsidRPr="00F0471F">
        <w:rPr>
          <w:rFonts w:ascii="Cambria" w:hAnsi="Cambria"/>
          <w:sz w:val="24"/>
          <w:szCs w:val="24"/>
        </w:rPr>
        <w:t xml:space="preserve"> </w:t>
      </w:r>
      <w:r w:rsidR="00405C6F" w:rsidRPr="00F0471F">
        <w:rPr>
          <w:rFonts w:ascii="Cambria" w:hAnsi="Cambria"/>
          <w:sz w:val="24"/>
          <w:szCs w:val="24"/>
        </w:rPr>
        <w:t>A</w:t>
      </w:r>
      <w:r w:rsidRPr="00F0471F">
        <w:rPr>
          <w:rFonts w:ascii="Cambria" w:hAnsi="Cambria"/>
          <w:sz w:val="24"/>
          <w:szCs w:val="24"/>
        </w:rPr>
        <w:t xml:space="preserve">cciones que buscan hacer efectivo el acceso de todas las personas a la igualdad real de oportunidades eliminando las barreras físicas, normativas, comunicacionales, culturales o de otro tipo, que obstaculizan el ejercicio de derechos y libertades. Tienen el propósito de nivelar o “emparejar” el terreno en el que viven e interaccionan los grupos sociales. </w:t>
      </w:r>
    </w:p>
    <w:p w14:paraId="2ECD4169" w14:textId="77777777" w:rsidR="00761190" w:rsidRPr="00F0471F" w:rsidRDefault="00761190" w:rsidP="00F636DB">
      <w:pPr>
        <w:pStyle w:val="Textoindependiente"/>
        <w:spacing w:line="276" w:lineRule="auto"/>
        <w:jc w:val="both"/>
        <w:rPr>
          <w:rFonts w:ascii="Cambria" w:hAnsi="Cambria"/>
          <w:sz w:val="24"/>
          <w:szCs w:val="24"/>
        </w:rPr>
      </w:pPr>
    </w:p>
    <w:p w14:paraId="6E8574F6" w14:textId="7E1610AF" w:rsidR="000B61E6" w:rsidRDefault="00761190" w:rsidP="00F636DB">
      <w:pPr>
        <w:pStyle w:val="Textoindependiente"/>
        <w:spacing w:line="276" w:lineRule="auto"/>
        <w:jc w:val="both"/>
        <w:rPr>
          <w:rFonts w:ascii="Cambria" w:hAnsi="Cambria"/>
          <w:sz w:val="24"/>
          <w:szCs w:val="24"/>
        </w:rPr>
      </w:pPr>
      <w:r w:rsidRPr="00F0471F">
        <w:rPr>
          <w:rFonts w:ascii="Cambria" w:hAnsi="Cambria"/>
          <w:b/>
          <w:bCs/>
          <w:sz w:val="24"/>
          <w:szCs w:val="24"/>
        </w:rPr>
        <w:t>Medidas de inclusión:</w:t>
      </w:r>
      <w:r w:rsidRPr="00F0471F">
        <w:rPr>
          <w:rFonts w:ascii="Cambria" w:hAnsi="Cambria"/>
          <w:sz w:val="24"/>
          <w:szCs w:val="24"/>
        </w:rPr>
        <w:t xml:space="preserve"> </w:t>
      </w:r>
      <w:r w:rsidR="00405C6F" w:rsidRPr="00F0471F">
        <w:rPr>
          <w:rFonts w:ascii="Cambria" w:hAnsi="Cambria"/>
          <w:sz w:val="24"/>
          <w:szCs w:val="24"/>
        </w:rPr>
        <w:t>A</w:t>
      </w:r>
      <w:r w:rsidRPr="00F0471F">
        <w:rPr>
          <w:rFonts w:ascii="Cambria" w:hAnsi="Cambria"/>
          <w:sz w:val="24"/>
          <w:szCs w:val="24"/>
        </w:rPr>
        <w:t>cciones de carácter preventivo y/o correctivo dirigidas a revertir tendencias discriminatorias de la sociedad, para incluir en el sistema de derechos y oportunidades a quienes han estado y están parcial o totalmente excluidos de sus libertades como resultado de la discriminación histórica o experimentada.</w:t>
      </w:r>
    </w:p>
    <w:p w14:paraId="2F8AF34D" w14:textId="583DEB9B" w:rsidR="0093120D" w:rsidRDefault="0093120D" w:rsidP="00F636DB">
      <w:pPr>
        <w:pStyle w:val="Textoindependiente"/>
        <w:spacing w:line="276" w:lineRule="auto"/>
        <w:jc w:val="both"/>
        <w:rPr>
          <w:rFonts w:ascii="Cambria" w:hAnsi="Cambria"/>
          <w:sz w:val="24"/>
          <w:szCs w:val="24"/>
        </w:rPr>
      </w:pPr>
    </w:p>
    <w:p w14:paraId="5A8486B4" w14:textId="4969591F" w:rsidR="0093120D" w:rsidRPr="00940BDE" w:rsidRDefault="0093120D" w:rsidP="00F636DB">
      <w:pPr>
        <w:pStyle w:val="Textoindependiente"/>
        <w:spacing w:line="276" w:lineRule="auto"/>
        <w:jc w:val="both"/>
        <w:rPr>
          <w:rFonts w:ascii="Cambria" w:hAnsi="Cambria"/>
          <w:bCs/>
          <w:sz w:val="24"/>
          <w:szCs w:val="24"/>
        </w:rPr>
      </w:pPr>
      <w:r w:rsidRPr="0093120D">
        <w:rPr>
          <w:rFonts w:ascii="Cambria" w:hAnsi="Cambria"/>
          <w:b/>
          <w:sz w:val="24"/>
          <w:szCs w:val="24"/>
        </w:rPr>
        <w:t xml:space="preserve">Persona con discapacidad: </w:t>
      </w:r>
      <w:r w:rsidRPr="00940BDE">
        <w:rPr>
          <w:rFonts w:ascii="Cambria" w:hAnsi="Cambria"/>
          <w:bCs/>
          <w:sz w:val="24"/>
          <w:szCs w:val="24"/>
        </w:rPr>
        <w:t>Toda persona que por razón congénita o adquirida presenta una o más deficiencias de carácter físico, mental, intelectual o sensorial, ya sea de manera permanente o temporal, la cual, al interactuar con barreras impuestas por el entorno social, puede impedir su inclusión plena y efectiva en igualdad de condiciones con las demás personas.</w:t>
      </w:r>
      <w:r>
        <w:rPr>
          <w:rFonts w:ascii="Cambria" w:hAnsi="Cambria"/>
          <w:bCs/>
          <w:sz w:val="24"/>
          <w:szCs w:val="24"/>
        </w:rPr>
        <w:t xml:space="preserve"> </w:t>
      </w:r>
    </w:p>
    <w:p w14:paraId="5490F9E8" w14:textId="77777777" w:rsidR="00F43582" w:rsidRPr="00F0471F" w:rsidRDefault="00F43582" w:rsidP="00F636DB">
      <w:pPr>
        <w:pStyle w:val="Textoindependiente"/>
        <w:spacing w:line="276" w:lineRule="auto"/>
        <w:jc w:val="both"/>
        <w:rPr>
          <w:rFonts w:ascii="Cambria" w:hAnsi="Cambria"/>
          <w:b/>
          <w:sz w:val="24"/>
          <w:szCs w:val="24"/>
        </w:rPr>
      </w:pPr>
    </w:p>
    <w:p w14:paraId="6DB7EC16" w14:textId="2347C87D" w:rsidR="005B5666" w:rsidRDefault="005B5666" w:rsidP="00F636DB">
      <w:pPr>
        <w:pStyle w:val="Textoindependiente"/>
        <w:numPr>
          <w:ilvl w:val="0"/>
          <w:numId w:val="25"/>
        </w:numPr>
        <w:spacing w:line="276" w:lineRule="auto"/>
        <w:rPr>
          <w:rFonts w:ascii="Cambria" w:hAnsi="Cambria"/>
          <w:b/>
          <w:sz w:val="24"/>
          <w:szCs w:val="24"/>
        </w:rPr>
      </w:pPr>
      <w:r w:rsidRPr="00F0471F">
        <w:rPr>
          <w:rFonts w:ascii="Cambria" w:hAnsi="Cambria"/>
          <w:b/>
          <w:sz w:val="24"/>
          <w:szCs w:val="24"/>
        </w:rPr>
        <w:t>Medidas</w:t>
      </w:r>
    </w:p>
    <w:p w14:paraId="13E318B0" w14:textId="77777777" w:rsidR="00F0471F" w:rsidRPr="00F0471F" w:rsidRDefault="00F0471F" w:rsidP="00F0471F">
      <w:pPr>
        <w:pStyle w:val="Textoindependiente"/>
        <w:spacing w:line="276" w:lineRule="auto"/>
        <w:ind w:left="720"/>
        <w:rPr>
          <w:rFonts w:ascii="Cambria" w:hAnsi="Cambria"/>
          <w:b/>
          <w:sz w:val="24"/>
          <w:szCs w:val="24"/>
        </w:rPr>
      </w:pPr>
    </w:p>
    <w:p w14:paraId="54F1005A" w14:textId="0A36D109" w:rsidR="00804847" w:rsidRPr="00D53571" w:rsidRDefault="00C9467F" w:rsidP="00F636DB">
      <w:pPr>
        <w:pStyle w:val="Textoindependiente"/>
        <w:numPr>
          <w:ilvl w:val="1"/>
          <w:numId w:val="25"/>
        </w:numPr>
        <w:spacing w:line="276" w:lineRule="auto"/>
        <w:rPr>
          <w:rFonts w:ascii="Cambria" w:hAnsi="Cambria"/>
          <w:b/>
          <w:sz w:val="24"/>
          <w:szCs w:val="24"/>
        </w:rPr>
      </w:pPr>
      <w:r w:rsidRPr="00F0471F">
        <w:rPr>
          <w:rFonts w:ascii="Cambria" w:hAnsi="Cambria"/>
          <w:b/>
          <w:sz w:val="24"/>
          <w:szCs w:val="24"/>
        </w:rPr>
        <w:t xml:space="preserve">Corresponde </w:t>
      </w:r>
      <w:r w:rsidRPr="00D53571">
        <w:rPr>
          <w:rFonts w:ascii="Cambria" w:hAnsi="Cambria"/>
          <w:b/>
          <w:sz w:val="24"/>
          <w:szCs w:val="24"/>
        </w:rPr>
        <w:t>a</w:t>
      </w:r>
      <w:r w:rsidR="00F2506F" w:rsidRPr="00D53571">
        <w:rPr>
          <w:rFonts w:ascii="Cambria" w:hAnsi="Cambria"/>
          <w:b/>
          <w:sz w:val="24"/>
          <w:szCs w:val="24"/>
        </w:rPr>
        <w:t>l Consejo General, Comisiones</w:t>
      </w:r>
      <w:r w:rsidRPr="00D53571">
        <w:rPr>
          <w:rFonts w:ascii="Cambria" w:hAnsi="Cambria"/>
          <w:b/>
          <w:sz w:val="24"/>
          <w:szCs w:val="24"/>
        </w:rPr>
        <w:t>, direcciones ejecutivas</w:t>
      </w:r>
      <w:r w:rsidR="00CD4F09" w:rsidRPr="00D53571">
        <w:rPr>
          <w:rFonts w:ascii="Cambria" w:hAnsi="Cambria"/>
          <w:b/>
          <w:sz w:val="24"/>
          <w:szCs w:val="24"/>
        </w:rPr>
        <w:t xml:space="preserve">, </w:t>
      </w:r>
      <w:r w:rsidR="00F2506F" w:rsidRPr="00D53571">
        <w:rPr>
          <w:rFonts w:ascii="Cambria" w:hAnsi="Cambria"/>
          <w:b/>
          <w:sz w:val="24"/>
          <w:szCs w:val="24"/>
        </w:rPr>
        <w:t xml:space="preserve">unidades técnicas </w:t>
      </w:r>
      <w:r w:rsidR="00CD4F09" w:rsidRPr="00D53571">
        <w:rPr>
          <w:rFonts w:ascii="Cambria" w:hAnsi="Cambria"/>
          <w:b/>
          <w:sz w:val="24"/>
          <w:szCs w:val="24"/>
        </w:rPr>
        <w:t>y</w:t>
      </w:r>
      <w:r w:rsidR="00405C6F" w:rsidRPr="00D53571">
        <w:rPr>
          <w:rFonts w:ascii="Cambria" w:hAnsi="Cambria"/>
          <w:b/>
          <w:sz w:val="24"/>
          <w:szCs w:val="24"/>
        </w:rPr>
        <w:t>, en su caso,</w:t>
      </w:r>
      <w:r w:rsidR="00CD4F09" w:rsidRPr="00D53571">
        <w:rPr>
          <w:rFonts w:ascii="Cambria" w:hAnsi="Cambria"/>
          <w:b/>
          <w:sz w:val="24"/>
          <w:szCs w:val="24"/>
        </w:rPr>
        <w:t xml:space="preserve"> órganos desconcentrados </w:t>
      </w:r>
      <w:r w:rsidR="00F2506F" w:rsidRPr="00D53571">
        <w:rPr>
          <w:rFonts w:ascii="Cambria" w:hAnsi="Cambria"/>
          <w:b/>
          <w:sz w:val="24"/>
          <w:szCs w:val="24"/>
        </w:rPr>
        <w:t>del Instituto</w:t>
      </w:r>
      <w:r w:rsidRPr="00D53571">
        <w:rPr>
          <w:rFonts w:ascii="Cambria" w:hAnsi="Cambria"/>
          <w:b/>
          <w:sz w:val="24"/>
          <w:szCs w:val="24"/>
        </w:rPr>
        <w:t>, en su respectivo ámbito de competencia:</w:t>
      </w:r>
    </w:p>
    <w:p w14:paraId="73FE097A" w14:textId="77777777" w:rsidR="00F0471F" w:rsidRPr="00D53571" w:rsidRDefault="00F0471F" w:rsidP="00F0471F">
      <w:pPr>
        <w:pStyle w:val="Textoindependiente"/>
        <w:spacing w:line="276" w:lineRule="auto"/>
        <w:ind w:left="1080"/>
        <w:rPr>
          <w:rFonts w:ascii="Cambria" w:hAnsi="Cambria"/>
          <w:b/>
          <w:sz w:val="24"/>
          <w:szCs w:val="24"/>
        </w:rPr>
      </w:pPr>
    </w:p>
    <w:p w14:paraId="6FE383E0" w14:textId="0769EA79" w:rsidR="00F0471F" w:rsidRPr="00D53571" w:rsidRDefault="00C9467F" w:rsidP="00F0471F">
      <w:pPr>
        <w:pStyle w:val="Prrafodelista"/>
        <w:numPr>
          <w:ilvl w:val="0"/>
          <w:numId w:val="16"/>
        </w:numPr>
        <w:tabs>
          <w:tab w:val="left" w:pos="970"/>
        </w:tabs>
        <w:spacing w:line="276" w:lineRule="auto"/>
        <w:ind w:right="49"/>
        <w:rPr>
          <w:rFonts w:ascii="Cambria" w:hAnsi="Cambria"/>
          <w:sz w:val="24"/>
          <w:szCs w:val="24"/>
        </w:rPr>
      </w:pPr>
      <w:r w:rsidRPr="00D53571">
        <w:rPr>
          <w:rFonts w:ascii="Cambria" w:hAnsi="Cambria"/>
          <w:sz w:val="24"/>
          <w:szCs w:val="24"/>
        </w:rPr>
        <w:t>Valorar</w:t>
      </w:r>
      <w:r w:rsidRPr="00D53571">
        <w:rPr>
          <w:rFonts w:ascii="Cambria" w:hAnsi="Cambria"/>
          <w:spacing w:val="1"/>
          <w:sz w:val="24"/>
          <w:szCs w:val="24"/>
        </w:rPr>
        <w:t xml:space="preserve"> </w:t>
      </w:r>
      <w:r w:rsidRPr="00D53571">
        <w:rPr>
          <w:rFonts w:ascii="Cambria" w:hAnsi="Cambria"/>
          <w:sz w:val="24"/>
          <w:szCs w:val="24"/>
        </w:rPr>
        <w:t>la</w:t>
      </w:r>
      <w:r w:rsidRPr="00D53571">
        <w:rPr>
          <w:rFonts w:ascii="Cambria" w:hAnsi="Cambria"/>
          <w:spacing w:val="1"/>
          <w:sz w:val="24"/>
          <w:szCs w:val="24"/>
        </w:rPr>
        <w:t xml:space="preserve"> </w:t>
      </w:r>
      <w:r w:rsidRPr="00D53571">
        <w:rPr>
          <w:rFonts w:ascii="Cambria" w:hAnsi="Cambria"/>
          <w:sz w:val="24"/>
          <w:szCs w:val="24"/>
        </w:rPr>
        <w:t>instrumentación</w:t>
      </w:r>
      <w:r w:rsidRPr="00D53571">
        <w:rPr>
          <w:rFonts w:ascii="Cambria" w:hAnsi="Cambria"/>
          <w:spacing w:val="1"/>
          <w:sz w:val="24"/>
          <w:szCs w:val="24"/>
        </w:rPr>
        <w:t xml:space="preserve"> </w:t>
      </w:r>
      <w:r w:rsidRPr="00D53571">
        <w:rPr>
          <w:rFonts w:ascii="Cambria" w:hAnsi="Cambria"/>
          <w:sz w:val="24"/>
          <w:szCs w:val="24"/>
        </w:rPr>
        <w:t>del</w:t>
      </w:r>
      <w:r w:rsidRPr="00D53571">
        <w:rPr>
          <w:rFonts w:ascii="Cambria" w:hAnsi="Cambria"/>
          <w:spacing w:val="1"/>
          <w:sz w:val="24"/>
          <w:szCs w:val="24"/>
        </w:rPr>
        <w:t xml:space="preserve"> </w:t>
      </w:r>
      <w:r w:rsidRPr="00D53571">
        <w:rPr>
          <w:rFonts w:ascii="Cambria" w:hAnsi="Cambria"/>
          <w:sz w:val="24"/>
          <w:szCs w:val="24"/>
        </w:rPr>
        <w:t>presente</w:t>
      </w:r>
      <w:r w:rsidRPr="00D53571">
        <w:rPr>
          <w:rFonts w:ascii="Cambria" w:hAnsi="Cambria"/>
          <w:spacing w:val="1"/>
          <w:sz w:val="24"/>
          <w:szCs w:val="24"/>
        </w:rPr>
        <w:t xml:space="preserve"> </w:t>
      </w:r>
      <w:r w:rsidRPr="00D53571">
        <w:rPr>
          <w:rFonts w:ascii="Cambria" w:hAnsi="Cambria"/>
          <w:sz w:val="24"/>
          <w:szCs w:val="24"/>
        </w:rPr>
        <w:t>Protocolo</w:t>
      </w:r>
      <w:r w:rsidRPr="00D53571">
        <w:rPr>
          <w:rFonts w:ascii="Cambria" w:hAnsi="Cambria"/>
          <w:spacing w:val="1"/>
          <w:sz w:val="24"/>
          <w:szCs w:val="24"/>
        </w:rPr>
        <w:t xml:space="preserve"> </w:t>
      </w:r>
      <w:r w:rsidRPr="00D53571">
        <w:rPr>
          <w:rFonts w:ascii="Cambria" w:hAnsi="Cambria"/>
          <w:sz w:val="24"/>
          <w:szCs w:val="24"/>
        </w:rPr>
        <w:t>como</w:t>
      </w:r>
      <w:r w:rsidRPr="00D53571">
        <w:rPr>
          <w:rFonts w:ascii="Cambria" w:hAnsi="Cambria"/>
          <w:spacing w:val="1"/>
          <w:sz w:val="24"/>
          <w:szCs w:val="24"/>
        </w:rPr>
        <w:t xml:space="preserve"> </w:t>
      </w:r>
      <w:r w:rsidRPr="00D53571">
        <w:rPr>
          <w:rFonts w:ascii="Cambria" w:hAnsi="Cambria"/>
          <w:sz w:val="24"/>
          <w:szCs w:val="24"/>
        </w:rPr>
        <w:t>parte</w:t>
      </w:r>
      <w:r w:rsidRPr="00D53571">
        <w:rPr>
          <w:rFonts w:ascii="Cambria" w:hAnsi="Cambria"/>
          <w:spacing w:val="1"/>
          <w:sz w:val="24"/>
          <w:szCs w:val="24"/>
        </w:rPr>
        <w:t xml:space="preserve"> </w:t>
      </w:r>
      <w:r w:rsidRPr="00D53571">
        <w:rPr>
          <w:rFonts w:ascii="Cambria" w:hAnsi="Cambria"/>
          <w:sz w:val="24"/>
          <w:szCs w:val="24"/>
        </w:rPr>
        <w:t>esencial</w:t>
      </w:r>
      <w:r w:rsidRPr="00D53571">
        <w:rPr>
          <w:rFonts w:ascii="Cambria" w:hAnsi="Cambria"/>
          <w:spacing w:val="1"/>
          <w:sz w:val="24"/>
          <w:szCs w:val="24"/>
        </w:rPr>
        <w:t xml:space="preserve"> </w:t>
      </w:r>
      <w:r w:rsidRPr="00D53571">
        <w:rPr>
          <w:rFonts w:ascii="Cambria" w:hAnsi="Cambria"/>
          <w:sz w:val="24"/>
          <w:szCs w:val="24"/>
        </w:rPr>
        <w:t>de</w:t>
      </w:r>
      <w:r w:rsidRPr="00D53571">
        <w:rPr>
          <w:rFonts w:ascii="Cambria" w:hAnsi="Cambria"/>
          <w:spacing w:val="1"/>
          <w:sz w:val="24"/>
          <w:szCs w:val="24"/>
        </w:rPr>
        <w:t xml:space="preserve"> </w:t>
      </w:r>
      <w:r w:rsidRPr="00D53571">
        <w:rPr>
          <w:rFonts w:ascii="Cambria" w:hAnsi="Cambria"/>
          <w:sz w:val="24"/>
          <w:szCs w:val="24"/>
        </w:rPr>
        <w:t>la</w:t>
      </w:r>
      <w:r w:rsidRPr="00D53571">
        <w:rPr>
          <w:rFonts w:ascii="Cambria" w:hAnsi="Cambria"/>
          <w:spacing w:val="1"/>
          <w:sz w:val="24"/>
          <w:szCs w:val="24"/>
        </w:rPr>
        <w:t xml:space="preserve"> </w:t>
      </w:r>
      <w:r w:rsidRPr="00D53571">
        <w:rPr>
          <w:rFonts w:ascii="Cambria" w:hAnsi="Cambria"/>
          <w:sz w:val="24"/>
          <w:szCs w:val="24"/>
        </w:rPr>
        <w:t>planeación</w:t>
      </w:r>
      <w:r w:rsidRPr="00D53571">
        <w:rPr>
          <w:rFonts w:ascii="Cambria" w:hAnsi="Cambria"/>
          <w:spacing w:val="-1"/>
          <w:sz w:val="24"/>
          <w:szCs w:val="24"/>
        </w:rPr>
        <w:t xml:space="preserve"> </w:t>
      </w:r>
      <w:r w:rsidRPr="00D53571">
        <w:rPr>
          <w:rFonts w:ascii="Cambria" w:hAnsi="Cambria"/>
          <w:sz w:val="24"/>
          <w:szCs w:val="24"/>
        </w:rPr>
        <w:t>y</w:t>
      </w:r>
      <w:r w:rsidRPr="00D53571">
        <w:rPr>
          <w:rFonts w:ascii="Cambria" w:hAnsi="Cambria"/>
          <w:spacing w:val="-2"/>
          <w:sz w:val="24"/>
          <w:szCs w:val="24"/>
        </w:rPr>
        <w:t xml:space="preserve"> </w:t>
      </w:r>
      <w:r w:rsidRPr="00D53571">
        <w:rPr>
          <w:rFonts w:ascii="Cambria" w:hAnsi="Cambria"/>
          <w:sz w:val="24"/>
          <w:szCs w:val="24"/>
        </w:rPr>
        <w:t>organización</w:t>
      </w:r>
      <w:r w:rsidRPr="00D53571">
        <w:rPr>
          <w:rFonts w:ascii="Cambria" w:hAnsi="Cambria"/>
          <w:spacing w:val="-1"/>
          <w:sz w:val="24"/>
          <w:szCs w:val="24"/>
        </w:rPr>
        <w:t xml:space="preserve"> </w:t>
      </w:r>
      <w:r w:rsidR="00850238" w:rsidRPr="00D53571">
        <w:rPr>
          <w:rFonts w:ascii="Cambria" w:hAnsi="Cambria"/>
          <w:sz w:val="24"/>
          <w:szCs w:val="24"/>
        </w:rPr>
        <w:t>de las actividades inherentes a sus atribuciones.</w:t>
      </w:r>
    </w:p>
    <w:p w14:paraId="717C9810" w14:textId="4F75AD56" w:rsidR="00F0471F" w:rsidRPr="00D53571" w:rsidRDefault="00D758AF" w:rsidP="00F0471F">
      <w:pPr>
        <w:pStyle w:val="Prrafodelista"/>
        <w:numPr>
          <w:ilvl w:val="0"/>
          <w:numId w:val="16"/>
        </w:numPr>
        <w:tabs>
          <w:tab w:val="left" w:pos="970"/>
        </w:tabs>
        <w:spacing w:line="276" w:lineRule="auto"/>
        <w:ind w:right="49"/>
        <w:rPr>
          <w:rFonts w:ascii="Cambria" w:hAnsi="Cambria"/>
          <w:sz w:val="24"/>
          <w:szCs w:val="24"/>
        </w:rPr>
      </w:pPr>
      <w:r w:rsidRPr="00D53571">
        <w:rPr>
          <w:rFonts w:ascii="Cambria" w:hAnsi="Cambria"/>
          <w:sz w:val="24"/>
          <w:szCs w:val="24"/>
        </w:rPr>
        <w:t>En la planeación e implementación de actividades debe cumplirse con los principios del diseño universal, con el fin de lograr que todos los productos, entornos y servicios puedan ser usados por todas las personas, al máximo posible, sin adaptaciones o necesidad de un diseño especializado</w:t>
      </w:r>
      <w:r w:rsidR="00885322" w:rsidRPr="00D53571">
        <w:rPr>
          <w:rFonts w:ascii="Cambria" w:hAnsi="Cambria"/>
          <w:sz w:val="24"/>
          <w:szCs w:val="24"/>
        </w:rPr>
        <w:t>.</w:t>
      </w:r>
    </w:p>
    <w:p w14:paraId="75ABD187" w14:textId="4BC99C56" w:rsidR="00804847" w:rsidRPr="00D53571" w:rsidRDefault="00885322" w:rsidP="00F636DB">
      <w:pPr>
        <w:pStyle w:val="Prrafodelista"/>
        <w:numPr>
          <w:ilvl w:val="0"/>
          <w:numId w:val="16"/>
        </w:numPr>
        <w:tabs>
          <w:tab w:val="left" w:pos="970"/>
        </w:tabs>
        <w:spacing w:line="276" w:lineRule="auto"/>
        <w:ind w:right="49"/>
        <w:rPr>
          <w:rFonts w:ascii="Cambria" w:hAnsi="Cambria"/>
          <w:sz w:val="24"/>
          <w:szCs w:val="24"/>
        </w:rPr>
      </w:pPr>
      <w:r w:rsidRPr="00D53571">
        <w:rPr>
          <w:rFonts w:ascii="Cambria" w:hAnsi="Cambria"/>
          <w:sz w:val="24"/>
          <w:szCs w:val="24"/>
        </w:rPr>
        <w:t xml:space="preserve">Decidir sobre las posibilidades temporales, materiales y presupuestales de realizar ajustes razonables para dotar de dispositivos </w:t>
      </w:r>
      <w:r w:rsidR="00FD1313">
        <w:rPr>
          <w:rFonts w:ascii="Cambria" w:hAnsi="Cambria"/>
          <w:sz w:val="24"/>
          <w:szCs w:val="24"/>
        </w:rPr>
        <w:t>físicos o de infraestructura</w:t>
      </w:r>
      <w:r w:rsidRPr="00D53571">
        <w:rPr>
          <w:rFonts w:ascii="Cambria" w:hAnsi="Cambria"/>
          <w:sz w:val="24"/>
          <w:szCs w:val="24"/>
        </w:rPr>
        <w:t>, apoyo humano y/o adecuaciones procedimentales a las personas con discapacidad que así lo precisen y lo soliciten</w:t>
      </w:r>
      <w:r w:rsidR="002C7842">
        <w:rPr>
          <w:rFonts w:ascii="Cambria" w:hAnsi="Cambria"/>
          <w:sz w:val="24"/>
          <w:szCs w:val="24"/>
        </w:rPr>
        <w:t>.</w:t>
      </w:r>
    </w:p>
    <w:p w14:paraId="4B00B14E" w14:textId="7C7B1271" w:rsidR="00F2506F" w:rsidRPr="00F0471F" w:rsidRDefault="00C9467F" w:rsidP="00F0471F">
      <w:pPr>
        <w:pStyle w:val="Prrafodelista"/>
        <w:numPr>
          <w:ilvl w:val="0"/>
          <w:numId w:val="16"/>
        </w:numPr>
        <w:tabs>
          <w:tab w:val="left" w:pos="970"/>
        </w:tabs>
        <w:spacing w:line="276" w:lineRule="auto"/>
        <w:ind w:right="49"/>
        <w:rPr>
          <w:rFonts w:ascii="Cambria" w:hAnsi="Cambria"/>
          <w:sz w:val="24"/>
          <w:szCs w:val="24"/>
        </w:rPr>
      </w:pPr>
      <w:r w:rsidRPr="00D53571">
        <w:rPr>
          <w:rFonts w:ascii="Cambria" w:hAnsi="Cambria"/>
          <w:sz w:val="24"/>
          <w:szCs w:val="24"/>
        </w:rPr>
        <w:t>Incorporar en los materiales</w:t>
      </w:r>
      <w:r w:rsidRPr="00D53571">
        <w:rPr>
          <w:rFonts w:ascii="Cambria" w:hAnsi="Cambria"/>
          <w:spacing w:val="1"/>
          <w:sz w:val="24"/>
          <w:szCs w:val="24"/>
        </w:rPr>
        <w:t xml:space="preserve"> </w:t>
      </w:r>
      <w:r w:rsidRPr="00D53571">
        <w:rPr>
          <w:rFonts w:ascii="Cambria" w:hAnsi="Cambria"/>
          <w:sz w:val="24"/>
          <w:szCs w:val="24"/>
        </w:rPr>
        <w:t>informativos</w:t>
      </w:r>
      <w:r w:rsidRPr="00D53571">
        <w:rPr>
          <w:rFonts w:ascii="Cambria" w:hAnsi="Cambria"/>
          <w:spacing w:val="61"/>
          <w:sz w:val="24"/>
          <w:szCs w:val="24"/>
        </w:rPr>
        <w:t xml:space="preserve"> </w:t>
      </w:r>
      <w:r w:rsidRPr="00D53571">
        <w:rPr>
          <w:rFonts w:ascii="Cambria" w:hAnsi="Cambria"/>
          <w:sz w:val="24"/>
          <w:szCs w:val="24"/>
        </w:rPr>
        <w:t>y didácticos que forman parte o derivan de</w:t>
      </w:r>
      <w:r w:rsidRPr="00D53571">
        <w:rPr>
          <w:rFonts w:ascii="Cambria" w:hAnsi="Cambria"/>
          <w:spacing w:val="1"/>
          <w:sz w:val="24"/>
          <w:szCs w:val="24"/>
        </w:rPr>
        <w:t xml:space="preserve"> </w:t>
      </w:r>
      <w:r w:rsidR="00F2506F" w:rsidRPr="00D53571">
        <w:rPr>
          <w:rFonts w:ascii="Cambria" w:hAnsi="Cambria"/>
          <w:sz w:val="24"/>
          <w:szCs w:val="24"/>
        </w:rPr>
        <w:t>su Plan Anual de Trabajo</w:t>
      </w:r>
      <w:r w:rsidR="000835F5" w:rsidRPr="00D53571">
        <w:rPr>
          <w:rFonts w:ascii="Cambria" w:hAnsi="Cambria"/>
          <w:sz w:val="24"/>
          <w:szCs w:val="24"/>
        </w:rPr>
        <w:t>, los</w:t>
      </w:r>
      <w:r w:rsidR="00F2506F" w:rsidRPr="00D53571">
        <w:rPr>
          <w:rFonts w:ascii="Cambria" w:hAnsi="Cambria"/>
          <w:sz w:val="24"/>
          <w:szCs w:val="24"/>
        </w:rPr>
        <w:t xml:space="preserve"> </w:t>
      </w:r>
      <w:r w:rsidRPr="00D53571">
        <w:rPr>
          <w:rFonts w:ascii="Cambria" w:hAnsi="Cambria"/>
          <w:sz w:val="24"/>
          <w:szCs w:val="24"/>
        </w:rPr>
        <w:t xml:space="preserve">contenidos relativos al </w:t>
      </w:r>
      <w:r w:rsidR="008F2B88" w:rsidRPr="00D53571">
        <w:rPr>
          <w:rFonts w:ascii="Cambria" w:hAnsi="Cambria"/>
          <w:sz w:val="24"/>
          <w:szCs w:val="24"/>
        </w:rPr>
        <w:t>principio</w:t>
      </w:r>
      <w:r w:rsidR="00405C6F" w:rsidRPr="00D53571">
        <w:rPr>
          <w:rFonts w:ascii="Cambria" w:hAnsi="Cambria"/>
          <w:sz w:val="24"/>
          <w:szCs w:val="24"/>
        </w:rPr>
        <w:t xml:space="preserve"> de igualdad </w:t>
      </w:r>
      <w:r w:rsidRPr="00D53571">
        <w:rPr>
          <w:rFonts w:ascii="Cambria" w:hAnsi="Cambria"/>
          <w:sz w:val="24"/>
          <w:szCs w:val="24"/>
        </w:rPr>
        <w:t>y el derecho a la no discriminación,</w:t>
      </w:r>
      <w:r w:rsidRPr="00F0471F">
        <w:rPr>
          <w:rFonts w:ascii="Cambria" w:hAnsi="Cambria"/>
          <w:sz w:val="24"/>
          <w:szCs w:val="24"/>
        </w:rPr>
        <w:t xml:space="preserve"> a los derechos políticos de las</w:t>
      </w:r>
      <w:r w:rsidRPr="00F0471F">
        <w:rPr>
          <w:rFonts w:ascii="Cambria" w:hAnsi="Cambria"/>
          <w:spacing w:val="1"/>
          <w:sz w:val="24"/>
          <w:szCs w:val="24"/>
        </w:rPr>
        <w:t xml:space="preserve"> </w:t>
      </w:r>
      <w:r w:rsidRPr="00F0471F">
        <w:rPr>
          <w:rFonts w:ascii="Cambria" w:hAnsi="Cambria"/>
          <w:sz w:val="24"/>
          <w:szCs w:val="24"/>
        </w:rPr>
        <w:t>personas</w:t>
      </w:r>
      <w:r w:rsidRPr="00F0471F">
        <w:rPr>
          <w:rFonts w:ascii="Cambria" w:hAnsi="Cambria"/>
          <w:spacing w:val="26"/>
          <w:sz w:val="24"/>
          <w:szCs w:val="24"/>
        </w:rPr>
        <w:t xml:space="preserve"> </w:t>
      </w:r>
      <w:r w:rsidRPr="00F0471F">
        <w:rPr>
          <w:rFonts w:ascii="Cambria" w:hAnsi="Cambria"/>
          <w:sz w:val="24"/>
          <w:szCs w:val="24"/>
        </w:rPr>
        <w:t>con</w:t>
      </w:r>
      <w:r w:rsidRPr="00F0471F">
        <w:rPr>
          <w:rFonts w:ascii="Cambria" w:hAnsi="Cambria"/>
          <w:spacing w:val="24"/>
          <w:sz w:val="24"/>
          <w:szCs w:val="24"/>
        </w:rPr>
        <w:t xml:space="preserve"> </w:t>
      </w:r>
      <w:r w:rsidRPr="00F0471F">
        <w:rPr>
          <w:rFonts w:ascii="Cambria" w:hAnsi="Cambria"/>
          <w:sz w:val="24"/>
          <w:szCs w:val="24"/>
        </w:rPr>
        <w:t>discapacidad</w:t>
      </w:r>
      <w:r w:rsidRPr="00F0471F">
        <w:rPr>
          <w:rFonts w:ascii="Cambria" w:hAnsi="Cambria"/>
          <w:spacing w:val="26"/>
          <w:sz w:val="24"/>
          <w:szCs w:val="24"/>
        </w:rPr>
        <w:t xml:space="preserve"> </w:t>
      </w:r>
      <w:r w:rsidRPr="00F0471F">
        <w:rPr>
          <w:rFonts w:ascii="Cambria" w:hAnsi="Cambria"/>
          <w:sz w:val="24"/>
          <w:szCs w:val="24"/>
        </w:rPr>
        <w:t>y</w:t>
      </w:r>
      <w:r w:rsidRPr="00F0471F">
        <w:rPr>
          <w:rFonts w:ascii="Cambria" w:hAnsi="Cambria"/>
          <w:spacing w:val="22"/>
          <w:sz w:val="24"/>
          <w:szCs w:val="24"/>
        </w:rPr>
        <w:t xml:space="preserve"> </w:t>
      </w:r>
      <w:r w:rsidRPr="00F0471F">
        <w:rPr>
          <w:rFonts w:ascii="Cambria" w:hAnsi="Cambria"/>
          <w:sz w:val="24"/>
          <w:szCs w:val="24"/>
        </w:rPr>
        <w:t>a</w:t>
      </w:r>
      <w:r w:rsidRPr="00F0471F">
        <w:rPr>
          <w:rFonts w:ascii="Cambria" w:hAnsi="Cambria"/>
          <w:spacing w:val="26"/>
          <w:sz w:val="24"/>
          <w:szCs w:val="24"/>
        </w:rPr>
        <w:t xml:space="preserve"> </w:t>
      </w:r>
      <w:r w:rsidRPr="00F0471F">
        <w:rPr>
          <w:rFonts w:ascii="Cambria" w:hAnsi="Cambria"/>
          <w:sz w:val="24"/>
          <w:szCs w:val="24"/>
        </w:rPr>
        <w:t>las</w:t>
      </w:r>
      <w:r w:rsidRPr="00F0471F">
        <w:rPr>
          <w:rFonts w:ascii="Cambria" w:hAnsi="Cambria"/>
          <w:spacing w:val="24"/>
          <w:sz w:val="24"/>
          <w:szCs w:val="24"/>
        </w:rPr>
        <w:t xml:space="preserve"> </w:t>
      </w:r>
      <w:r w:rsidRPr="00F0471F">
        <w:rPr>
          <w:rFonts w:ascii="Cambria" w:hAnsi="Cambria"/>
          <w:sz w:val="24"/>
          <w:szCs w:val="24"/>
        </w:rPr>
        <w:t>medidas</w:t>
      </w:r>
      <w:r w:rsidRPr="00F0471F">
        <w:rPr>
          <w:rFonts w:ascii="Cambria" w:hAnsi="Cambria"/>
          <w:spacing w:val="27"/>
          <w:sz w:val="24"/>
          <w:szCs w:val="24"/>
        </w:rPr>
        <w:t xml:space="preserve"> </w:t>
      </w:r>
      <w:r w:rsidRPr="00F0471F">
        <w:rPr>
          <w:rFonts w:ascii="Cambria" w:hAnsi="Cambria"/>
          <w:sz w:val="24"/>
          <w:szCs w:val="24"/>
        </w:rPr>
        <w:t>para</w:t>
      </w:r>
      <w:r w:rsidRPr="00F0471F">
        <w:rPr>
          <w:rFonts w:ascii="Cambria" w:hAnsi="Cambria"/>
          <w:spacing w:val="26"/>
          <w:sz w:val="24"/>
          <w:szCs w:val="24"/>
        </w:rPr>
        <w:t xml:space="preserve"> </w:t>
      </w:r>
      <w:r w:rsidRPr="00F0471F">
        <w:rPr>
          <w:rFonts w:ascii="Cambria" w:hAnsi="Cambria"/>
          <w:sz w:val="24"/>
          <w:szCs w:val="24"/>
        </w:rPr>
        <w:t>asegurar</w:t>
      </w:r>
      <w:r w:rsidRPr="00F0471F">
        <w:rPr>
          <w:rFonts w:ascii="Cambria" w:hAnsi="Cambria"/>
          <w:spacing w:val="30"/>
          <w:sz w:val="24"/>
          <w:szCs w:val="24"/>
        </w:rPr>
        <w:t xml:space="preserve"> </w:t>
      </w:r>
      <w:r w:rsidRPr="00F0471F">
        <w:rPr>
          <w:rFonts w:ascii="Cambria" w:hAnsi="Cambria"/>
          <w:sz w:val="24"/>
          <w:szCs w:val="24"/>
        </w:rPr>
        <w:t>condiciones</w:t>
      </w:r>
      <w:r w:rsidRPr="00F0471F">
        <w:rPr>
          <w:rFonts w:ascii="Cambria" w:hAnsi="Cambria"/>
          <w:spacing w:val="22"/>
          <w:sz w:val="24"/>
          <w:szCs w:val="24"/>
        </w:rPr>
        <w:t xml:space="preserve"> </w:t>
      </w:r>
      <w:r w:rsidRPr="00F0471F">
        <w:rPr>
          <w:rFonts w:ascii="Cambria" w:hAnsi="Cambria"/>
          <w:sz w:val="24"/>
          <w:szCs w:val="24"/>
        </w:rPr>
        <w:t>de</w:t>
      </w:r>
      <w:r w:rsidRPr="00F0471F">
        <w:rPr>
          <w:rFonts w:ascii="Cambria" w:hAnsi="Cambria"/>
          <w:spacing w:val="25"/>
          <w:sz w:val="24"/>
          <w:szCs w:val="24"/>
        </w:rPr>
        <w:t xml:space="preserve"> </w:t>
      </w:r>
      <w:r w:rsidR="00F2506F" w:rsidRPr="00F0471F">
        <w:rPr>
          <w:rFonts w:ascii="Cambria" w:hAnsi="Cambria"/>
          <w:sz w:val="24"/>
          <w:szCs w:val="24"/>
        </w:rPr>
        <w:t>igualdad</w:t>
      </w:r>
      <w:r w:rsidR="000835F5" w:rsidRPr="00F0471F">
        <w:rPr>
          <w:rFonts w:ascii="Cambria" w:hAnsi="Cambria"/>
          <w:sz w:val="24"/>
          <w:szCs w:val="24"/>
        </w:rPr>
        <w:t xml:space="preserve"> en </w:t>
      </w:r>
      <w:r w:rsidRPr="00F0471F">
        <w:rPr>
          <w:rFonts w:ascii="Cambria" w:hAnsi="Cambria"/>
          <w:sz w:val="24"/>
          <w:szCs w:val="24"/>
        </w:rPr>
        <w:t xml:space="preserve">su ejercicio. </w:t>
      </w:r>
    </w:p>
    <w:p w14:paraId="7595BB13" w14:textId="4A5705A5" w:rsidR="00804847" w:rsidRPr="00F0471F" w:rsidRDefault="00C9467F" w:rsidP="00F636DB">
      <w:pPr>
        <w:pStyle w:val="Prrafodelista"/>
        <w:numPr>
          <w:ilvl w:val="0"/>
          <w:numId w:val="16"/>
        </w:numPr>
        <w:tabs>
          <w:tab w:val="left" w:pos="970"/>
        </w:tabs>
        <w:spacing w:line="276" w:lineRule="auto"/>
        <w:ind w:right="49"/>
        <w:rPr>
          <w:rFonts w:ascii="Cambria" w:hAnsi="Cambria"/>
          <w:sz w:val="24"/>
          <w:szCs w:val="24"/>
        </w:rPr>
      </w:pPr>
      <w:r w:rsidRPr="00F0471F">
        <w:rPr>
          <w:rFonts w:ascii="Cambria" w:hAnsi="Cambria"/>
          <w:sz w:val="24"/>
          <w:szCs w:val="24"/>
        </w:rPr>
        <w:t xml:space="preserve">Elaborar una versión del </w:t>
      </w:r>
      <w:r w:rsidRPr="00F0471F">
        <w:rPr>
          <w:rFonts w:ascii="Cambria" w:hAnsi="Cambria"/>
          <w:i/>
          <w:sz w:val="24"/>
          <w:szCs w:val="24"/>
        </w:rPr>
        <w:t xml:space="preserve">Protocolo </w:t>
      </w:r>
      <w:r w:rsidRPr="00F0471F">
        <w:rPr>
          <w:rFonts w:ascii="Cambria" w:hAnsi="Cambria"/>
          <w:sz w:val="24"/>
          <w:szCs w:val="24"/>
        </w:rPr>
        <w:t>en formato accesible de lectura y comprensión</w:t>
      </w:r>
      <w:r w:rsidRPr="00F0471F">
        <w:rPr>
          <w:rFonts w:ascii="Cambria" w:hAnsi="Cambria"/>
          <w:spacing w:val="1"/>
          <w:sz w:val="24"/>
          <w:szCs w:val="24"/>
        </w:rPr>
        <w:t xml:space="preserve"> </w:t>
      </w:r>
      <w:r w:rsidRPr="00F0471F">
        <w:rPr>
          <w:rFonts w:ascii="Cambria" w:hAnsi="Cambria"/>
          <w:sz w:val="24"/>
          <w:szCs w:val="24"/>
        </w:rPr>
        <w:t>fácil,</w:t>
      </w:r>
      <w:r w:rsidRPr="00F0471F">
        <w:rPr>
          <w:rFonts w:ascii="Cambria" w:hAnsi="Cambria"/>
          <w:spacing w:val="2"/>
          <w:sz w:val="24"/>
          <w:szCs w:val="24"/>
        </w:rPr>
        <w:t xml:space="preserve"> </w:t>
      </w:r>
      <w:r w:rsidRPr="00F0471F">
        <w:rPr>
          <w:rFonts w:ascii="Cambria" w:hAnsi="Cambria"/>
          <w:sz w:val="24"/>
          <w:szCs w:val="24"/>
        </w:rPr>
        <w:t>en</w:t>
      </w:r>
      <w:r w:rsidRPr="00F0471F">
        <w:rPr>
          <w:rFonts w:ascii="Cambria" w:hAnsi="Cambria"/>
          <w:spacing w:val="-4"/>
          <w:sz w:val="24"/>
          <w:szCs w:val="24"/>
        </w:rPr>
        <w:t xml:space="preserve"> </w:t>
      </w:r>
      <w:r w:rsidRPr="00F0471F">
        <w:rPr>
          <w:rFonts w:ascii="Cambria" w:hAnsi="Cambria"/>
          <w:sz w:val="24"/>
          <w:szCs w:val="24"/>
        </w:rPr>
        <w:t>sintonía</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2"/>
          <w:sz w:val="24"/>
          <w:szCs w:val="24"/>
        </w:rPr>
        <w:t xml:space="preserve"> </w:t>
      </w:r>
      <w:r w:rsidRPr="00F0471F">
        <w:rPr>
          <w:rFonts w:ascii="Cambria" w:hAnsi="Cambria"/>
          <w:sz w:val="24"/>
          <w:szCs w:val="24"/>
        </w:rPr>
        <w:t>los</w:t>
      </w:r>
      <w:r w:rsidRPr="00F0471F">
        <w:rPr>
          <w:rFonts w:ascii="Cambria" w:hAnsi="Cambria"/>
          <w:spacing w:val="-6"/>
          <w:sz w:val="24"/>
          <w:szCs w:val="24"/>
        </w:rPr>
        <w:t xml:space="preserve"> </w:t>
      </w:r>
      <w:r w:rsidRPr="00F0471F">
        <w:rPr>
          <w:rFonts w:ascii="Cambria" w:hAnsi="Cambria"/>
          <w:sz w:val="24"/>
          <w:szCs w:val="24"/>
        </w:rPr>
        <w:t>criterios</w:t>
      </w:r>
      <w:r w:rsidRPr="00F0471F">
        <w:rPr>
          <w:rFonts w:ascii="Cambria" w:hAnsi="Cambria"/>
          <w:spacing w:val="-5"/>
          <w:sz w:val="24"/>
          <w:szCs w:val="24"/>
        </w:rPr>
        <w:t xml:space="preserve"> </w:t>
      </w:r>
      <w:r w:rsidRPr="00F0471F">
        <w:rPr>
          <w:rFonts w:ascii="Cambria" w:hAnsi="Cambria"/>
          <w:sz w:val="24"/>
          <w:szCs w:val="24"/>
        </w:rPr>
        <w:t>y</w:t>
      </w:r>
      <w:r w:rsidRPr="00F0471F">
        <w:rPr>
          <w:rFonts w:ascii="Cambria" w:hAnsi="Cambria"/>
          <w:spacing w:val="-6"/>
          <w:sz w:val="24"/>
          <w:szCs w:val="24"/>
        </w:rPr>
        <w:t xml:space="preserve"> </w:t>
      </w:r>
      <w:r w:rsidRPr="00F0471F">
        <w:rPr>
          <w:rFonts w:ascii="Cambria" w:hAnsi="Cambria"/>
          <w:sz w:val="24"/>
          <w:szCs w:val="24"/>
        </w:rPr>
        <w:t>medidas</w:t>
      </w:r>
      <w:r w:rsidRPr="00F0471F">
        <w:rPr>
          <w:rFonts w:ascii="Cambria" w:hAnsi="Cambria"/>
          <w:spacing w:val="-5"/>
          <w:sz w:val="24"/>
          <w:szCs w:val="24"/>
        </w:rPr>
        <w:t xml:space="preserve"> </w:t>
      </w:r>
      <w:r w:rsidRPr="00F0471F">
        <w:rPr>
          <w:rFonts w:ascii="Cambria" w:hAnsi="Cambria"/>
          <w:sz w:val="24"/>
          <w:szCs w:val="24"/>
        </w:rPr>
        <w:t>que</w:t>
      </w:r>
      <w:r w:rsidRPr="00F0471F">
        <w:rPr>
          <w:rFonts w:ascii="Cambria" w:hAnsi="Cambria"/>
          <w:spacing w:val="-3"/>
          <w:sz w:val="24"/>
          <w:szCs w:val="24"/>
        </w:rPr>
        <w:t xml:space="preserve"> </w:t>
      </w:r>
      <w:r w:rsidRPr="00F0471F">
        <w:rPr>
          <w:rFonts w:ascii="Cambria" w:hAnsi="Cambria"/>
          <w:sz w:val="24"/>
          <w:szCs w:val="24"/>
        </w:rPr>
        <w:t>se</w:t>
      </w:r>
      <w:r w:rsidRPr="00F0471F">
        <w:rPr>
          <w:rFonts w:ascii="Cambria" w:hAnsi="Cambria"/>
          <w:spacing w:val="-2"/>
          <w:sz w:val="24"/>
          <w:szCs w:val="24"/>
        </w:rPr>
        <w:t xml:space="preserve"> </w:t>
      </w:r>
      <w:r w:rsidRPr="00F0471F">
        <w:rPr>
          <w:rFonts w:ascii="Cambria" w:hAnsi="Cambria"/>
          <w:sz w:val="24"/>
          <w:szCs w:val="24"/>
        </w:rPr>
        <w:t>proponen</w:t>
      </w:r>
      <w:r w:rsidRPr="00F0471F">
        <w:rPr>
          <w:rFonts w:ascii="Cambria" w:hAnsi="Cambria"/>
          <w:spacing w:val="-3"/>
          <w:sz w:val="24"/>
          <w:szCs w:val="24"/>
        </w:rPr>
        <w:t xml:space="preserve"> </w:t>
      </w:r>
      <w:r w:rsidRPr="00F0471F">
        <w:rPr>
          <w:rFonts w:ascii="Cambria" w:hAnsi="Cambria"/>
          <w:sz w:val="24"/>
          <w:szCs w:val="24"/>
        </w:rPr>
        <w:t>en</w:t>
      </w:r>
      <w:r w:rsidRPr="00F0471F">
        <w:rPr>
          <w:rFonts w:ascii="Cambria" w:hAnsi="Cambria"/>
          <w:spacing w:val="-4"/>
          <w:sz w:val="24"/>
          <w:szCs w:val="24"/>
        </w:rPr>
        <w:t xml:space="preserve"> </w:t>
      </w:r>
      <w:r w:rsidRPr="00F0471F">
        <w:rPr>
          <w:rFonts w:ascii="Cambria" w:hAnsi="Cambria"/>
          <w:sz w:val="24"/>
          <w:szCs w:val="24"/>
        </w:rPr>
        <w:t>el</w:t>
      </w:r>
      <w:r w:rsidRPr="00F0471F">
        <w:rPr>
          <w:rFonts w:ascii="Cambria" w:hAnsi="Cambria"/>
          <w:spacing w:val="-6"/>
          <w:sz w:val="24"/>
          <w:szCs w:val="24"/>
        </w:rPr>
        <w:t xml:space="preserve"> </w:t>
      </w:r>
      <w:r w:rsidRPr="00F0471F">
        <w:rPr>
          <w:rFonts w:ascii="Cambria" w:hAnsi="Cambria"/>
          <w:sz w:val="24"/>
          <w:szCs w:val="24"/>
        </w:rPr>
        <w:t>mismo.</w:t>
      </w:r>
    </w:p>
    <w:p w14:paraId="315BB42A" w14:textId="77777777" w:rsidR="009C4C60" w:rsidRDefault="00C9467F" w:rsidP="009C4C60">
      <w:pPr>
        <w:pStyle w:val="Prrafodelista"/>
        <w:numPr>
          <w:ilvl w:val="0"/>
          <w:numId w:val="16"/>
        </w:numPr>
        <w:tabs>
          <w:tab w:val="left" w:pos="970"/>
        </w:tabs>
        <w:spacing w:line="276" w:lineRule="auto"/>
        <w:ind w:right="49"/>
        <w:rPr>
          <w:rFonts w:ascii="Cambria" w:hAnsi="Cambria"/>
          <w:sz w:val="24"/>
          <w:szCs w:val="24"/>
        </w:rPr>
      </w:pPr>
      <w:r w:rsidRPr="00F0471F">
        <w:rPr>
          <w:rFonts w:ascii="Cambria" w:hAnsi="Cambria"/>
          <w:sz w:val="24"/>
          <w:szCs w:val="24"/>
        </w:rPr>
        <w:t>Integrar</w:t>
      </w:r>
      <w:r w:rsidRPr="00F0471F">
        <w:rPr>
          <w:rFonts w:ascii="Cambria" w:hAnsi="Cambria"/>
          <w:spacing w:val="1"/>
          <w:sz w:val="24"/>
          <w:szCs w:val="24"/>
        </w:rPr>
        <w:t xml:space="preserve"> </w:t>
      </w:r>
      <w:r w:rsidRPr="00F0471F">
        <w:rPr>
          <w:rFonts w:ascii="Cambria" w:hAnsi="Cambria"/>
          <w:sz w:val="24"/>
          <w:szCs w:val="24"/>
        </w:rPr>
        <w:t>el</w:t>
      </w:r>
      <w:r w:rsidRPr="00F0471F">
        <w:rPr>
          <w:rFonts w:ascii="Cambria" w:hAnsi="Cambria"/>
          <w:spacing w:val="1"/>
          <w:sz w:val="24"/>
          <w:szCs w:val="24"/>
        </w:rPr>
        <w:t xml:space="preserve"> </w:t>
      </w:r>
      <w:r w:rsidRPr="00F0471F">
        <w:rPr>
          <w:rFonts w:ascii="Cambria" w:hAnsi="Cambria"/>
          <w:i/>
          <w:sz w:val="24"/>
          <w:szCs w:val="24"/>
        </w:rPr>
        <w:t>Protocolo</w:t>
      </w:r>
      <w:r w:rsidRPr="00F0471F">
        <w:rPr>
          <w:rFonts w:ascii="Cambria" w:hAnsi="Cambria"/>
          <w:i/>
          <w:spacing w:val="1"/>
          <w:sz w:val="24"/>
          <w:szCs w:val="24"/>
        </w:rPr>
        <w:t xml:space="preserve"> </w:t>
      </w:r>
      <w:r w:rsidRPr="00F0471F">
        <w:rPr>
          <w:rFonts w:ascii="Cambria" w:hAnsi="Cambria"/>
          <w:sz w:val="24"/>
          <w:szCs w:val="24"/>
        </w:rPr>
        <w:t>a</w:t>
      </w:r>
      <w:r w:rsidRPr="00F0471F">
        <w:rPr>
          <w:rFonts w:ascii="Cambria" w:hAnsi="Cambria"/>
          <w:spacing w:val="1"/>
          <w:sz w:val="24"/>
          <w:szCs w:val="24"/>
        </w:rPr>
        <w:t xml:space="preserve"> </w:t>
      </w:r>
      <w:r w:rsidRPr="00F0471F">
        <w:rPr>
          <w:rFonts w:ascii="Cambria" w:hAnsi="Cambria"/>
          <w:sz w:val="24"/>
          <w:szCs w:val="24"/>
        </w:rPr>
        <w:t>los</w:t>
      </w:r>
      <w:r w:rsidRPr="00F0471F">
        <w:rPr>
          <w:rFonts w:ascii="Cambria" w:hAnsi="Cambria"/>
          <w:spacing w:val="1"/>
          <w:sz w:val="24"/>
          <w:szCs w:val="24"/>
        </w:rPr>
        <w:t xml:space="preserve"> </w:t>
      </w:r>
      <w:r w:rsidRPr="00F0471F">
        <w:rPr>
          <w:rFonts w:ascii="Cambria" w:hAnsi="Cambria"/>
          <w:sz w:val="24"/>
          <w:szCs w:val="24"/>
        </w:rPr>
        <w:t>programas</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capacitación</w:t>
      </w:r>
      <w:r w:rsidRPr="00F0471F">
        <w:rPr>
          <w:rFonts w:ascii="Cambria" w:hAnsi="Cambria"/>
          <w:spacing w:val="1"/>
          <w:sz w:val="24"/>
          <w:szCs w:val="24"/>
        </w:rPr>
        <w:t xml:space="preserve"> </w:t>
      </w:r>
      <w:r w:rsidRPr="00F0471F">
        <w:rPr>
          <w:rFonts w:ascii="Cambria" w:hAnsi="Cambria"/>
          <w:sz w:val="24"/>
          <w:szCs w:val="24"/>
        </w:rPr>
        <w:t>del</w:t>
      </w:r>
      <w:r w:rsidRPr="00F0471F">
        <w:rPr>
          <w:rFonts w:ascii="Cambria" w:hAnsi="Cambria"/>
          <w:spacing w:val="1"/>
          <w:sz w:val="24"/>
          <w:szCs w:val="24"/>
        </w:rPr>
        <w:t xml:space="preserve"> </w:t>
      </w:r>
      <w:r w:rsidRPr="00F0471F">
        <w:rPr>
          <w:rFonts w:ascii="Cambria" w:hAnsi="Cambria"/>
          <w:sz w:val="24"/>
          <w:szCs w:val="24"/>
        </w:rPr>
        <w:t>personal</w:t>
      </w:r>
      <w:r w:rsidRPr="00F0471F">
        <w:rPr>
          <w:rFonts w:ascii="Cambria" w:hAnsi="Cambria"/>
          <w:spacing w:val="1"/>
          <w:sz w:val="24"/>
          <w:szCs w:val="24"/>
        </w:rPr>
        <w:t xml:space="preserve"> </w:t>
      </w:r>
      <w:r w:rsidRPr="00F0471F">
        <w:rPr>
          <w:rFonts w:ascii="Cambria" w:hAnsi="Cambria"/>
          <w:sz w:val="24"/>
          <w:szCs w:val="24"/>
        </w:rPr>
        <w:t>permanente</w:t>
      </w:r>
      <w:r w:rsidR="00F2506F" w:rsidRPr="00F0471F">
        <w:rPr>
          <w:rFonts w:ascii="Cambria" w:hAnsi="Cambria"/>
          <w:spacing w:val="1"/>
          <w:sz w:val="24"/>
          <w:szCs w:val="24"/>
        </w:rPr>
        <w:t xml:space="preserve"> y</w:t>
      </w:r>
      <w:r w:rsidRPr="00F0471F">
        <w:rPr>
          <w:rFonts w:ascii="Cambria" w:hAnsi="Cambria"/>
          <w:spacing w:val="1"/>
          <w:sz w:val="24"/>
          <w:szCs w:val="24"/>
        </w:rPr>
        <w:t xml:space="preserve"> </w:t>
      </w:r>
      <w:r w:rsidRPr="00F0471F">
        <w:rPr>
          <w:rFonts w:ascii="Cambria" w:hAnsi="Cambria"/>
          <w:sz w:val="24"/>
          <w:szCs w:val="24"/>
        </w:rPr>
        <w:t>eventual</w:t>
      </w:r>
      <w:r w:rsidRPr="00F0471F">
        <w:rPr>
          <w:rFonts w:ascii="Cambria" w:hAnsi="Cambria"/>
          <w:spacing w:val="1"/>
          <w:sz w:val="24"/>
          <w:szCs w:val="24"/>
        </w:rPr>
        <w:t xml:space="preserve"> </w:t>
      </w:r>
      <w:r w:rsidRPr="00F0471F">
        <w:rPr>
          <w:rFonts w:ascii="Cambria" w:hAnsi="Cambria"/>
          <w:sz w:val="24"/>
          <w:szCs w:val="24"/>
        </w:rPr>
        <w:t>para</w:t>
      </w:r>
      <w:r w:rsidRPr="00F0471F">
        <w:rPr>
          <w:rFonts w:ascii="Cambria" w:hAnsi="Cambria"/>
          <w:spacing w:val="1"/>
          <w:sz w:val="24"/>
          <w:szCs w:val="24"/>
        </w:rPr>
        <w:t xml:space="preserve"> </w:t>
      </w:r>
      <w:r w:rsidRPr="00F0471F">
        <w:rPr>
          <w:rFonts w:ascii="Cambria" w:hAnsi="Cambria"/>
          <w:sz w:val="24"/>
          <w:szCs w:val="24"/>
        </w:rPr>
        <w:t>que</w:t>
      </w:r>
      <w:r w:rsidRPr="00F0471F">
        <w:rPr>
          <w:rFonts w:ascii="Cambria" w:hAnsi="Cambria"/>
          <w:spacing w:val="1"/>
          <w:sz w:val="24"/>
          <w:szCs w:val="24"/>
        </w:rPr>
        <w:t xml:space="preserve"> </w:t>
      </w:r>
      <w:r w:rsidRPr="00F0471F">
        <w:rPr>
          <w:rFonts w:ascii="Cambria" w:hAnsi="Cambria"/>
          <w:sz w:val="24"/>
          <w:szCs w:val="24"/>
        </w:rPr>
        <w:t>se</w:t>
      </w:r>
      <w:r w:rsidRPr="00F0471F">
        <w:rPr>
          <w:rFonts w:ascii="Cambria" w:hAnsi="Cambria"/>
          <w:spacing w:val="1"/>
          <w:sz w:val="24"/>
          <w:szCs w:val="24"/>
        </w:rPr>
        <w:t xml:space="preserve"> </w:t>
      </w:r>
      <w:r w:rsidRPr="00F0471F">
        <w:rPr>
          <w:rFonts w:ascii="Cambria" w:hAnsi="Cambria"/>
          <w:sz w:val="24"/>
          <w:szCs w:val="24"/>
        </w:rPr>
        <w:t>familiaricen</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1"/>
          <w:sz w:val="24"/>
          <w:szCs w:val="24"/>
        </w:rPr>
        <w:t xml:space="preserve"> </w:t>
      </w:r>
      <w:r w:rsidRPr="00F0471F">
        <w:rPr>
          <w:rFonts w:ascii="Cambria" w:hAnsi="Cambria"/>
          <w:sz w:val="24"/>
          <w:szCs w:val="24"/>
        </w:rPr>
        <w:t>el</w:t>
      </w:r>
      <w:r w:rsidRPr="00F0471F">
        <w:rPr>
          <w:rFonts w:ascii="Cambria" w:hAnsi="Cambria"/>
          <w:spacing w:val="1"/>
          <w:sz w:val="24"/>
          <w:szCs w:val="24"/>
        </w:rPr>
        <w:t xml:space="preserve"> </w:t>
      </w:r>
      <w:r w:rsidRPr="00F0471F">
        <w:rPr>
          <w:rFonts w:ascii="Cambria" w:hAnsi="Cambria"/>
          <w:sz w:val="24"/>
          <w:szCs w:val="24"/>
        </w:rPr>
        <w:t xml:space="preserve">instrumento y conozcan las medidas de nivelación, inclusión y ajustes razonables </w:t>
      </w:r>
      <w:r w:rsidR="008F2B88" w:rsidRPr="00F0471F">
        <w:rPr>
          <w:rFonts w:ascii="Cambria" w:hAnsi="Cambria"/>
          <w:sz w:val="24"/>
          <w:szCs w:val="24"/>
        </w:rPr>
        <w:t xml:space="preserve">que se </w:t>
      </w:r>
      <w:r w:rsidRPr="00F0471F">
        <w:rPr>
          <w:rFonts w:ascii="Cambria" w:hAnsi="Cambria"/>
          <w:sz w:val="24"/>
          <w:szCs w:val="24"/>
        </w:rPr>
        <w:t>pueden</w:t>
      </w:r>
      <w:r w:rsidRPr="00F0471F">
        <w:rPr>
          <w:rFonts w:ascii="Cambria" w:hAnsi="Cambria"/>
          <w:spacing w:val="1"/>
          <w:sz w:val="24"/>
          <w:szCs w:val="24"/>
        </w:rPr>
        <w:t xml:space="preserve"> </w:t>
      </w:r>
      <w:r w:rsidRPr="00F0471F">
        <w:rPr>
          <w:rFonts w:ascii="Cambria" w:hAnsi="Cambria"/>
          <w:sz w:val="24"/>
          <w:szCs w:val="24"/>
        </w:rPr>
        <w:t>aplicar</w:t>
      </w:r>
      <w:r w:rsidRPr="00F0471F">
        <w:rPr>
          <w:rFonts w:ascii="Cambria" w:hAnsi="Cambria"/>
          <w:spacing w:val="1"/>
          <w:sz w:val="24"/>
          <w:szCs w:val="24"/>
        </w:rPr>
        <w:t xml:space="preserve"> </w:t>
      </w:r>
      <w:r w:rsidRPr="00F0471F">
        <w:rPr>
          <w:rFonts w:ascii="Cambria" w:hAnsi="Cambria"/>
          <w:sz w:val="24"/>
          <w:szCs w:val="24"/>
        </w:rPr>
        <w:t>para</w:t>
      </w:r>
      <w:r w:rsidRPr="00F0471F">
        <w:rPr>
          <w:rFonts w:ascii="Cambria" w:hAnsi="Cambria"/>
          <w:spacing w:val="1"/>
          <w:sz w:val="24"/>
          <w:szCs w:val="24"/>
        </w:rPr>
        <w:t xml:space="preserve"> </w:t>
      </w:r>
      <w:r w:rsidRPr="00F0471F">
        <w:rPr>
          <w:rFonts w:ascii="Cambria" w:hAnsi="Cambria"/>
          <w:sz w:val="24"/>
          <w:szCs w:val="24"/>
        </w:rPr>
        <w:t>lograr</w:t>
      </w:r>
      <w:r w:rsidRPr="00F0471F">
        <w:rPr>
          <w:rFonts w:ascii="Cambria" w:hAnsi="Cambria"/>
          <w:spacing w:val="1"/>
          <w:sz w:val="24"/>
          <w:szCs w:val="24"/>
        </w:rPr>
        <w:t xml:space="preserve"> </w:t>
      </w:r>
      <w:r w:rsidRPr="00F0471F">
        <w:rPr>
          <w:rFonts w:ascii="Cambria" w:hAnsi="Cambria"/>
          <w:sz w:val="24"/>
          <w:szCs w:val="24"/>
        </w:rPr>
        <w:t>que</w:t>
      </w:r>
      <w:r w:rsidRPr="00F0471F">
        <w:rPr>
          <w:rFonts w:ascii="Cambria" w:hAnsi="Cambria"/>
          <w:spacing w:val="1"/>
          <w:sz w:val="24"/>
          <w:szCs w:val="24"/>
        </w:rPr>
        <w:t xml:space="preserve"> </w:t>
      </w:r>
      <w:r w:rsidRPr="00F0471F">
        <w:rPr>
          <w:rFonts w:ascii="Cambria" w:hAnsi="Cambria"/>
          <w:sz w:val="24"/>
          <w:szCs w:val="24"/>
        </w:rPr>
        <w:t>personas</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1"/>
          <w:sz w:val="24"/>
          <w:szCs w:val="24"/>
        </w:rPr>
        <w:t xml:space="preserve"> </w:t>
      </w:r>
      <w:r w:rsidRPr="00F0471F">
        <w:rPr>
          <w:rFonts w:ascii="Cambria" w:hAnsi="Cambria"/>
          <w:sz w:val="24"/>
          <w:szCs w:val="24"/>
        </w:rPr>
        <w:t>discapacidad</w:t>
      </w:r>
      <w:r w:rsidR="00F2506F" w:rsidRPr="00F0471F">
        <w:rPr>
          <w:rFonts w:ascii="Cambria" w:hAnsi="Cambria"/>
          <w:spacing w:val="1"/>
          <w:sz w:val="24"/>
          <w:szCs w:val="24"/>
        </w:rPr>
        <w:t xml:space="preserve"> se </w:t>
      </w:r>
      <w:r w:rsidR="003B63AB" w:rsidRPr="00F0471F">
        <w:rPr>
          <w:rFonts w:ascii="Cambria" w:hAnsi="Cambria"/>
          <w:spacing w:val="1"/>
          <w:sz w:val="24"/>
          <w:szCs w:val="24"/>
        </w:rPr>
        <w:t xml:space="preserve">puedan </w:t>
      </w:r>
      <w:r w:rsidR="00F2506F" w:rsidRPr="00F0471F">
        <w:rPr>
          <w:rFonts w:ascii="Cambria" w:hAnsi="Cambria"/>
          <w:spacing w:val="1"/>
          <w:sz w:val="24"/>
          <w:szCs w:val="24"/>
        </w:rPr>
        <w:t>integr</w:t>
      </w:r>
      <w:r w:rsidR="003B63AB" w:rsidRPr="00F0471F">
        <w:rPr>
          <w:rFonts w:ascii="Cambria" w:hAnsi="Cambria"/>
          <w:spacing w:val="1"/>
          <w:sz w:val="24"/>
          <w:szCs w:val="24"/>
        </w:rPr>
        <w:t>ar</w:t>
      </w:r>
      <w:r w:rsidR="00F2506F" w:rsidRPr="00F0471F">
        <w:rPr>
          <w:rFonts w:ascii="Cambria" w:hAnsi="Cambria"/>
          <w:spacing w:val="1"/>
          <w:sz w:val="24"/>
          <w:szCs w:val="24"/>
        </w:rPr>
        <w:t xml:space="preserve"> como parte del</w:t>
      </w:r>
      <w:r w:rsidRPr="00F0471F">
        <w:rPr>
          <w:rFonts w:ascii="Cambria" w:hAnsi="Cambria"/>
          <w:spacing w:val="1"/>
          <w:sz w:val="24"/>
          <w:szCs w:val="24"/>
        </w:rPr>
        <w:t xml:space="preserve"> </w:t>
      </w:r>
      <w:r w:rsidRPr="00F0471F">
        <w:rPr>
          <w:rFonts w:ascii="Cambria" w:hAnsi="Cambria"/>
          <w:sz w:val="24"/>
          <w:szCs w:val="24"/>
        </w:rPr>
        <w:t>funcionariado</w:t>
      </w:r>
      <w:r w:rsidR="00F2506F" w:rsidRPr="00F0471F">
        <w:rPr>
          <w:rFonts w:ascii="Cambria" w:hAnsi="Cambria"/>
          <w:sz w:val="24"/>
          <w:szCs w:val="24"/>
        </w:rPr>
        <w:t xml:space="preserve"> del Instituto</w:t>
      </w:r>
      <w:r w:rsidR="009C1245" w:rsidRPr="00F0471F">
        <w:rPr>
          <w:rFonts w:ascii="Cambria" w:hAnsi="Cambria"/>
          <w:sz w:val="24"/>
          <w:szCs w:val="24"/>
        </w:rPr>
        <w:t xml:space="preserve">, </w:t>
      </w:r>
      <w:r w:rsidR="00B57577" w:rsidRPr="00F0471F">
        <w:rPr>
          <w:rFonts w:ascii="Cambria" w:hAnsi="Cambria"/>
          <w:sz w:val="24"/>
          <w:szCs w:val="24"/>
        </w:rPr>
        <w:t>así</w:t>
      </w:r>
      <w:r w:rsidR="009C1245" w:rsidRPr="00F0471F">
        <w:rPr>
          <w:rFonts w:ascii="Cambria" w:hAnsi="Cambria"/>
          <w:sz w:val="24"/>
          <w:szCs w:val="24"/>
        </w:rPr>
        <w:t xml:space="preserve"> como </w:t>
      </w:r>
      <w:r w:rsidR="00B57577" w:rsidRPr="00F0471F">
        <w:rPr>
          <w:rFonts w:ascii="Cambria" w:hAnsi="Cambria"/>
          <w:sz w:val="24"/>
          <w:szCs w:val="24"/>
        </w:rPr>
        <w:t>que se</w:t>
      </w:r>
      <w:r w:rsidR="009C1245" w:rsidRPr="00F0471F">
        <w:rPr>
          <w:rFonts w:ascii="Cambria" w:hAnsi="Cambria"/>
          <w:sz w:val="24"/>
          <w:szCs w:val="24"/>
        </w:rPr>
        <w:t xml:space="preserve"> les incluya </w:t>
      </w:r>
      <w:r w:rsidR="00B57577" w:rsidRPr="00F0471F">
        <w:rPr>
          <w:rFonts w:ascii="Cambria" w:hAnsi="Cambria"/>
          <w:sz w:val="24"/>
          <w:szCs w:val="24"/>
        </w:rPr>
        <w:t>como población</w:t>
      </w:r>
      <w:r w:rsidR="009C1245" w:rsidRPr="00F0471F">
        <w:rPr>
          <w:rFonts w:ascii="Cambria" w:hAnsi="Cambria"/>
          <w:sz w:val="24"/>
          <w:szCs w:val="24"/>
        </w:rPr>
        <w:t xml:space="preserve"> objetivo </w:t>
      </w:r>
      <w:r w:rsidR="008F2B88" w:rsidRPr="00F0471F">
        <w:rPr>
          <w:rFonts w:ascii="Cambria" w:hAnsi="Cambria"/>
          <w:sz w:val="24"/>
          <w:szCs w:val="24"/>
        </w:rPr>
        <w:t xml:space="preserve">en </w:t>
      </w:r>
      <w:r w:rsidR="00B57577" w:rsidRPr="00F0471F">
        <w:rPr>
          <w:rFonts w:ascii="Cambria" w:hAnsi="Cambria"/>
          <w:sz w:val="24"/>
          <w:szCs w:val="24"/>
        </w:rPr>
        <w:t xml:space="preserve">los </w:t>
      </w:r>
      <w:r w:rsidR="009C1245" w:rsidRPr="00F0471F">
        <w:rPr>
          <w:rFonts w:ascii="Cambria" w:hAnsi="Cambria"/>
          <w:sz w:val="24"/>
          <w:szCs w:val="24"/>
        </w:rPr>
        <w:t>programas</w:t>
      </w:r>
      <w:r w:rsidR="00B57577" w:rsidRPr="00F0471F">
        <w:rPr>
          <w:rFonts w:ascii="Cambria" w:hAnsi="Cambria"/>
          <w:sz w:val="24"/>
          <w:szCs w:val="24"/>
        </w:rPr>
        <w:t xml:space="preserve"> que se implementan.</w:t>
      </w:r>
    </w:p>
    <w:p w14:paraId="09EC46C3" w14:textId="77777777" w:rsidR="009C4C60" w:rsidRPr="002C7842" w:rsidRDefault="000835F5"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 xml:space="preserve">Una vez que una persona con discapacidad sea designada como integrante de algún órgano desconcentrado del </w:t>
      </w:r>
      <w:r w:rsidR="006A1544" w:rsidRPr="009C4C60">
        <w:rPr>
          <w:rFonts w:ascii="Cambria" w:hAnsi="Cambria"/>
          <w:sz w:val="24"/>
          <w:szCs w:val="24"/>
        </w:rPr>
        <w:t>Instituto</w:t>
      </w:r>
      <w:r w:rsidRPr="009C4C60">
        <w:rPr>
          <w:rFonts w:ascii="Cambria" w:hAnsi="Cambria"/>
          <w:sz w:val="24"/>
          <w:szCs w:val="24"/>
        </w:rPr>
        <w:t xml:space="preserve">, </w:t>
      </w:r>
      <w:r w:rsidR="00405C6F" w:rsidRPr="009C4C60">
        <w:rPr>
          <w:rFonts w:ascii="Cambria" w:hAnsi="Cambria"/>
          <w:sz w:val="24"/>
          <w:szCs w:val="24"/>
        </w:rPr>
        <w:t xml:space="preserve">en atención a la suficiencia presupuestal, </w:t>
      </w:r>
      <w:r w:rsidRPr="009C4C60">
        <w:rPr>
          <w:rFonts w:ascii="Cambria" w:hAnsi="Cambria"/>
          <w:sz w:val="24"/>
          <w:szCs w:val="24"/>
        </w:rPr>
        <w:t xml:space="preserve">la Secretaría Ejecutiva </w:t>
      </w:r>
      <w:r w:rsidR="00B57577" w:rsidRPr="009C4C60">
        <w:rPr>
          <w:rFonts w:ascii="Cambria" w:hAnsi="Cambria"/>
          <w:sz w:val="24"/>
          <w:szCs w:val="24"/>
        </w:rPr>
        <w:t>preverá la</w:t>
      </w:r>
      <w:r w:rsidRPr="009C4C60">
        <w:rPr>
          <w:rFonts w:ascii="Cambria" w:hAnsi="Cambria"/>
          <w:sz w:val="24"/>
          <w:szCs w:val="24"/>
        </w:rPr>
        <w:t xml:space="preserve"> implementación de este </w:t>
      </w:r>
      <w:r w:rsidRPr="009C4C60">
        <w:rPr>
          <w:rFonts w:ascii="Cambria" w:hAnsi="Cambria"/>
          <w:i/>
          <w:sz w:val="24"/>
          <w:szCs w:val="24"/>
        </w:rPr>
        <w:t xml:space="preserve">Protocolo </w:t>
      </w:r>
      <w:r w:rsidRPr="009C4C60">
        <w:rPr>
          <w:rFonts w:ascii="Cambria" w:hAnsi="Cambria"/>
          <w:sz w:val="24"/>
          <w:szCs w:val="24"/>
        </w:rPr>
        <w:t>y, en consecuencia, las</w:t>
      </w:r>
      <w:r w:rsidRPr="009C4C60">
        <w:rPr>
          <w:rFonts w:ascii="Cambria" w:hAnsi="Cambria"/>
          <w:spacing w:val="1"/>
          <w:sz w:val="24"/>
          <w:szCs w:val="24"/>
        </w:rPr>
        <w:t xml:space="preserve"> </w:t>
      </w:r>
      <w:r w:rsidRPr="009C4C60">
        <w:rPr>
          <w:rFonts w:ascii="Cambria" w:hAnsi="Cambria"/>
          <w:spacing w:val="-1"/>
          <w:sz w:val="24"/>
          <w:szCs w:val="24"/>
        </w:rPr>
        <w:t xml:space="preserve">medidas y/o ajustes razonables </w:t>
      </w:r>
      <w:r w:rsidRPr="009C4C60">
        <w:rPr>
          <w:rFonts w:ascii="Cambria" w:hAnsi="Cambria"/>
          <w:sz w:val="24"/>
          <w:szCs w:val="24"/>
        </w:rPr>
        <w:t xml:space="preserve">que habrán de implementarse </w:t>
      </w:r>
      <w:r w:rsidR="006F0242" w:rsidRPr="009C4C60">
        <w:rPr>
          <w:rFonts w:ascii="Cambria" w:hAnsi="Cambria"/>
          <w:sz w:val="24"/>
          <w:szCs w:val="24"/>
        </w:rPr>
        <w:t xml:space="preserve">en los espacios físicos y procedimientos en los que la persona </w:t>
      </w:r>
      <w:r w:rsidR="006A1544" w:rsidRPr="009C4C60">
        <w:rPr>
          <w:rFonts w:ascii="Cambria" w:hAnsi="Cambria"/>
          <w:sz w:val="24"/>
          <w:szCs w:val="24"/>
        </w:rPr>
        <w:t>participará.</w:t>
      </w:r>
      <w:r w:rsidR="009C4C60" w:rsidRPr="009C4C60">
        <w:rPr>
          <w:rFonts w:ascii="Cambria" w:hAnsi="Cambria"/>
          <w:sz w:val="24"/>
          <w:szCs w:val="24"/>
        </w:rPr>
        <w:t xml:space="preserve"> </w:t>
      </w:r>
      <w:r w:rsidR="009C4C60" w:rsidRPr="002C7842">
        <w:rPr>
          <w:rFonts w:ascii="Cambria" w:hAnsi="Cambria"/>
          <w:sz w:val="24"/>
          <w:szCs w:val="24"/>
        </w:rPr>
        <w:t>Asimismo, a solicitud de la persona con discapacidad, se podrá contratar a una persona que le auxilie en el ejercicio de sus funciones.</w:t>
      </w:r>
    </w:p>
    <w:p w14:paraId="6CD65535" w14:textId="77777777" w:rsidR="009C4C60" w:rsidRDefault="006F0242"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Se dará a</w:t>
      </w:r>
      <w:r w:rsidRPr="009C4C60">
        <w:rPr>
          <w:rFonts w:ascii="Cambria" w:hAnsi="Cambria"/>
          <w:spacing w:val="25"/>
          <w:sz w:val="24"/>
          <w:szCs w:val="24"/>
        </w:rPr>
        <w:t xml:space="preserve"> </w:t>
      </w:r>
      <w:r w:rsidRPr="009C4C60">
        <w:rPr>
          <w:rFonts w:ascii="Cambria" w:hAnsi="Cambria"/>
          <w:sz w:val="24"/>
          <w:szCs w:val="24"/>
        </w:rPr>
        <w:t>conocer</w:t>
      </w:r>
      <w:r w:rsidRPr="009C4C60">
        <w:rPr>
          <w:rFonts w:ascii="Cambria" w:hAnsi="Cambria"/>
          <w:spacing w:val="29"/>
          <w:sz w:val="24"/>
          <w:szCs w:val="24"/>
        </w:rPr>
        <w:t xml:space="preserve"> </w:t>
      </w:r>
      <w:r w:rsidRPr="009C4C60">
        <w:rPr>
          <w:rFonts w:ascii="Cambria" w:hAnsi="Cambria"/>
          <w:sz w:val="24"/>
          <w:szCs w:val="24"/>
        </w:rPr>
        <w:t>la</w:t>
      </w:r>
      <w:r w:rsidRPr="009C4C60">
        <w:rPr>
          <w:rFonts w:ascii="Cambria" w:hAnsi="Cambria"/>
          <w:spacing w:val="27"/>
          <w:sz w:val="24"/>
          <w:szCs w:val="24"/>
        </w:rPr>
        <w:t xml:space="preserve"> </w:t>
      </w:r>
      <w:r w:rsidRPr="009C4C60">
        <w:rPr>
          <w:rFonts w:ascii="Cambria" w:hAnsi="Cambria"/>
          <w:sz w:val="24"/>
          <w:szCs w:val="24"/>
        </w:rPr>
        <w:t>existencia</w:t>
      </w:r>
      <w:r w:rsidRPr="009C4C60">
        <w:rPr>
          <w:rFonts w:ascii="Cambria" w:hAnsi="Cambria"/>
          <w:spacing w:val="28"/>
          <w:sz w:val="24"/>
          <w:szCs w:val="24"/>
        </w:rPr>
        <w:t xml:space="preserve"> </w:t>
      </w:r>
      <w:r w:rsidRPr="009C4C60">
        <w:rPr>
          <w:rFonts w:ascii="Cambria" w:hAnsi="Cambria"/>
          <w:sz w:val="24"/>
          <w:szCs w:val="24"/>
        </w:rPr>
        <w:t>del</w:t>
      </w:r>
      <w:r w:rsidRPr="009C4C60">
        <w:rPr>
          <w:rFonts w:ascii="Cambria" w:hAnsi="Cambria"/>
          <w:spacing w:val="25"/>
          <w:sz w:val="24"/>
          <w:szCs w:val="24"/>
        </w:rPr>
        <w:t xml:space="preserve"> </w:t>
      </w:r>
      <w:r w:rsidRPr="009C4C60">
        <w:rPr>
          <w:rFonts w:ascii="Cambria" w:hAnsi="Cambria"/>
          <w:i/>
          <w:sz w:val="24"/>
          <w:szCs w:val="24"/>
        </w:rPr>
        <w:t>Protocolo</w:t>
      </w:r>
      <w:r w:rsidRPr="009C4C60">
        <w:rPr>
          <w:rFonts w:ascii="Cambria" w:hAnsi="Cambria"/>
          <w:i/>
          <w:spacing w:val="29"/>
          <w:sz w:val="24"/>
          <w:szCs w:val="24"/>
        </w:rPr>
        <w:t xml:space="preserve"> </w:t>
      </w:r>
      <w:r w:rsidRPr="009C4C60">
        <w:rPr>
          <w:rFonts w:ascii="Cambria" w:hAnsi="Cambria"/>
          <w:sz w:val="24"/>
          <w:szCs w:val="24"/>
        </w:rPr>
        <w:t>a</w:t>
      </w:r>
      <w:r w:rsidRPr="009C4C60">
        <w:rPr>
          <w:rFonts w:ascii="Cambria" w:hAnsi="Cambria"/>
          <w:spacing w:val="23"/>
          <w:sz w:val="24"/>
          <w:szCs w:val="24"/>
        </w:rPr>
        <w:t xml:space="preserve"> </w:t>
      </w:r>
      <w:r w:rsidRPr="009C4C60">
        <w:rPr>
          <w:rFonts w:ascii="Cambria" w:hAnsi="Cambria"/>
          <w:sz w:val="24"/>
          <w:szCs w:val="24"/>
        </w:rPr>
        <w:t>t</w:t>
      </w:r>
      <w:r w:rsidR="006A1544" w:rsidRPr="009C4C60">
        <w:rPr>
          <w:rFonts w:ascii="Cambria" w:hAnsi="Cambria"/>
          <w:sz w:val="24"/>
          <w:szCs w:val="24"/>
        </w:rPr>
        <w:t xml:space="preserve">odo el funcionariado </w:t>
      </w:r>
      <w:r w:rsidR="009C1245" w:rsidRPr="009C4C60">
        <w:rPr>
          <w:rFonts w:ascii="Cambria" w:hAnsi="Cambria"/>
          <w:sz w:val="24"/>
          <w:szCs w:val="24"/>
        </w:rPr>
        <w:t>integrante del</w:t>
      </w:r>
      <w:r w:rsidR="006A1544" w:rsidRPr="009C4C60">
        <w:rPr>
          <w:rFonts w:ascii="Cambria" w:hAnsi="Cambria"/>
          <w:sz w:val="24"/>
          <w:szCs w:val="24"/>
        </w:rPr>
        <w:t xml:space="preserve"> órgano desconcentrado </w:t>
      </w:r>
      <w:r w:rsidR="006A1544" w:rsidRPr="009C4C60">
        <w:rPr>
          <w:rFonts w:ascii="Cambria" w:hAnsi="Cambria"/>
          <w:spacing w:val="-1"/>
          <w:sz w:val="24"/>
          <w:szCs w:val="24"/>
        </w:rPr>
        <w:t xml:space="preserve">en el que </w:t>
      </w:r>
      <w:r w:rsidRPr="009C4C60">
        <w:rPr>
          <w:rFonts w:ascii="Cambria" w:hAnsi="Cambria"/>
          <w:spacing w:val="-1"/>
          <w:sz w:val="24"/>
          <w:szCs w:val="24"/>
        </w:rPr>
        <w:t>participe</w:t>
      </w:r>
      <w:r w:rsidR="006A1544" w:rsidRPr="009C4C60">
        <w:rPr>
          <w:rFonts w:ascii="Cambria" w:hAnsi="Cambria"/>
          <w:spacing w:val="-1"/>
          <w:sz w:val="24"/>
          <w:szCs w:val="24"/>
        </w:rPr>
        <w:t xml:space="preserve"> </w:t>
      </w:r>
      <w:r w:rsidR="009C1245" w:rsidRPr="009C4C60">
        <w:rPr>
          <w:rFonts w:ascii="Cambria" w:hAnsi="Cambria"/>
          <w:spacing w:val="-1"/>
          <w:sz w:val="24"/>
          <w:szCs w:val="24"/>
        </w:rPr>
        <w:t>una</w:t>
      </w:r>
      <w:r w:rsidR="009C1245" w:rsidRPr="009C4C60">
        <w:rPr>
          <w:rFonts w:ascii="Cambria" w:hAnsi="Cambria"/>
          <w:spacing w:val="-13"/>
          <w:sz w:val="24"/>
          <w:szCs w:val="24"/>
        </w:rPr>
        <w:t xml:space="preserve"> persona</w:t>
      </w:r>
      <w:r w:rsidRPr="009C4C60">
        <w:rPr>
          <w:rFonts w:ascii="Cambria" w:hAnsi="Cambria"/>
          <w:spacing w:val="-13"/>
          <w:sz w:val="24"/>
          <w:szCs w:val="24"/>
        </w:rPr>
        <w:t xml:space="preserve"> </w:t>
      </w:r>
      <w:r w:rsidRPr="009C4C60">
        <w:rPr>
          <w:rFonts w:ascii="Cambria" w:hAnsi="Cambria"/>
          <w:sz w:val="24"/>
          <w:szCs w:val="24"/>
        </w:rPr>
        <w:t>con</w:t>
      </w:r>
      <w:r w:rsidRPr="009C4C60">
        <w:rPr>
          <w:rFonts w:ascii="Cambria" w:hAnsi="Cambria"/>
          <w:spacing w:val="-16"/>
          <w:sz w:val="24"/>
          <w:szCs w:val="24"/>
        </w:rPr>
        <w:t xml:space="preserve"> </w:t>
      </w:r>
      <w:r w:rsidRPr="009C4C60">
        <w:rPr>
          <w:rFonts w:ascii="Cambria" w:hAnsi="Cambria"/>
          <w:sz w:val="24"/>
          <w:szCs w:val="24"/>
        </w:rPr>
        <w:t>discapacidad</w:t>
      </w:r>
      <w:r w:rsidR="00B57577" w:rsidRPr="009C4C60">
        <w:rPr>
          <w:rFonts w:ascii="Cambria" w:hAnsi="Cambria"/>
          <w:sz w:val="24"/>
          <w:szCs w:val="24"/>
        </w:rPr>
        <w:t xml:space="preserve"> y </w:t>
      </w:r>
      <w:r w:rsidRPr="009C4C60">
        <w:rPr>
          <w:rFonts w:ascii="Cambria" w:hAnsi="Cambria"/>
          <w:sz w:val="24"/>
          <w:szCs w:val="24"/>
        </w:rPr>
        <w:t>se</w:t>
      </w:r>
      <w:r w:rsidRPr="009C4C60">
        <w:rPr>
          <w:rFonts w:ascii="Cambria" w:hAnsi="Cambria"/>
          <w:spacing w:val="1"/>
          <w:sz w:val="24"/>
          <w:szCs w:val="24"/>
        </w:rPr>
        <w:t xml:space="preserve"> </w:t>
      </w:r>
      <w:r w:rsidRPr="009C4C60">
        <w:rPr>
          <w:rFonts w:ascii="Cambria" w:hAnsi="Cambria"/>
          <w:sz w:val="24"/>
          <w:szCs w:val="24"/>
        </w:rPr>
        <w:t>entregará</w:t>
      </w:r>
      <w:r w:rsidRPr="009C4C60">
        <w:rPr>
          <w:rFonts w:ascii="Cambria" w:hAnsi="Cambria"/>
          <w:spacing w:val="1"/>
          <w:sz w:val="24"/>
          <w:szCs w:val="24"/>
        </w:rPr>
        <w:t xml:space="preserve"> </w:t>
      </w:r>
      <w:r w:rsidRPr="009C4C60">
        <w:rPr>
          <w:rFonts w:ascii="Cambria" w:hAnsi="Cambria"/>
          <w:sz w:val="24"/>
          <w:szCs w:val="24"/>
        </w:rPr>
        <w:t>un</w:t>
      </w:r>
      <w:r w:rsidRPr="009C4C60">
        <w:rPr>
          <w:rFonts w:ascii="Cambria" w:hAnsi="Cambria"/>
          <w:spacing w:val="1"/>
          <w:sz w:val="24"/>
          <w:szCs w:val="24"/>
        </w:rPr>
        <w:t xml:space="preserve"> </w:t>
      </w:r>
      <w:r w:rsidRPr="009C4C60">
        <w:rPr>
          <w:rFonts w:ascii="Cambria" w:hAnsi="Cambria"/>
          <w:sz w:val="24"/>
          <w:szCs w:val="24"/>
        </w:rPr>
        <w:t>ejemplar</w:t>
      </w:r>
      <w:r w:rsidRPr="009C4C60">
        <w:rPr>
          <w:rFonts w:ascii="Cambria" w:hAnsi="Cambria"/>
          <w:spacing w:val="1"/>
          <w:sz w:val="24"/>
          <w:szCs w:val="24"/>
        </w:rPr>
        <w:t xml:space="preserve"> </w:t>
      </w:r>
      <w:r w:rsidRPr="009C4C60">
        <w:rPr>
          <w:rFonts w:ascii="Cambria" w:hAnsi="Cambria"/>
          <w:sz w:val="24"/>
          <w:szCs w:val="24"/>
        </w:rPr>
        <w:t xml:space="preserve">del </w:t>
      </w:r>
      <w:r w:rsidR="00405C6F" w:rsidRPr="009C4C60">
        <w:rPr>
          <w:rFonts w:ascii="Cambria" w:hAnsi="Cambria"/>
          <w:sz w:val="24"/>
          <w:szCs w:val="24"/>
        </w:rPr>
        <w:t xml:space="preserve">mismo </w:t>
      </w:r>
      <w:r w:rsidR="009C1245" w:rsidRPr="009C4C60">
        <w:rPr>
          <w:rFonts w:ascii="Cambria" w:hAnsi="Cambria"/>
          <w:sz w:val="24"/>
          <w:szCs w:val="24"/>
        </w:rPr>
        <w:t>a</w:t>
      </w:r>
      <w:r w:rsidR="009C1245" w:rsidRPr="009C4C60">
        <w:rPr>
          <w:rFonts w:ascii="Cambria" w:hAnsi="Cambria"/>
          <w:spacing w:val="1"/>
          <w:sz w:val="24"/>
          <w:szCs w:val="24"/>
        </w:rPr>
        <w:t xml:space="preserve"> cada </w:t>
      </w:r>
      <w:r w:rsidR="006A1544" w:rsidRPr="009C4C60">
        <w:rPr>
          <w:rFonts w:ascii="Cambria" w:hAnsi="Cambria"/>
          <w:spacing w:val="1"/>
          <w:sz w:val="24"/>
          <w:szCs w:val="24"/>
        </w:rPr>
        <w:t>representa</w:t>
      </w:r>
      <w:r w:rsidR="00B57577" w:rsidRPr="009C4C60">
        <w:rPr>
          <w:rFonts w:ascii="Cambria" w:hAnsi="Cambria"/>
          <w:spacing w:val="1"/>
          <w:sz w:val="24"/>
          <w:szCs w:val="24"/>
        </w:rPr>
        <w:t>ción</w:t>
      </w:r>
      <w:r w:rsidR="006A1544" w:rsidRPr="009C4C60">
        <w:rPr>
          <w:rFonts w:ascii="Cambria" w:hAnsi="Cambria"/>
          <w:spacing w:val="1"/>
          <w:sz w:val="24"/>
          <w:szCs w:val="24"/>
        </w:rPr>
        <w:t xml:space="preserve"> de los partidos políticos y candidatura</w:t>
      </w:r>
      <w:r w:rsidR="00351285" w:rsidRPr="009C4C60">
        <w:rPr>
          <w:rFonts w:ascii="Cambria" w:hAnsi="Cambria"/>
          <w:spacing w:val="1"/>
          <w:sz w:val="24"/>
          <w:szCs w:val="24"/>
        </w:rPr>
        <w:t>s</w:t>
      </w:r>
      <w:r w:rsidR="006A1544" w:rsidRPr="009C4C60">
        <w:rPr>
          <w:rFonts w:ascii="Cambria" w:hAnsi="Cambria"/>
          <w:spacing w:val="1"/>
          <w:sz w:val="24"/>
          <w:szCs w:val="24"/>
        </w:rPr>
        <w:t xml:space="preserve"> independiente</w:t>
      </w:r>
      <w:r w:rsidR="002A1C9C" w:rsidRPr="009C4C60">
        <w:rPr>
          <w:rFonts w:ascii="Cambria" w:hAnsi="Cambria"/>
          <w:sz w:val="24"/>
          <w:szCs w:val="24"/>
        </w:rPr>
        <w:t xml:space="preserve">s </w:t>
      </w:r>
      <w:r w:rsidR="009C1245" w:rsidRPr="009C4C60">
        <w:rPr>
          <w:rFonts w:ascii="Cambria" w:hAnsi="Cambria"/>
          <w:sz w:val="24"/>
          <w:szCs w:val="24"/>
        </w:rPr>
        <w:t>ante el Comité</w:t>
      </w:r>
      <w:r w:rsidRPr="009C4C60">
        <w:rPr>
          <w:rFonts w:ascii="Cambria" w:hAnsi="Cambria"/>
          <w:sz w:val="24"/>
          <w:szCs w:val="24"/>
        </w:rPr>
        <w:t>,</w:t>
      </w:r>
      <w:r w:rsidRPr="009C4C60">
        <w:rPr>
          <w:rFonts w:ascii="Cambria" w:hAnsi="Cambria"/>
          <w:spacing w:val="50"/>
          <w:sz w:val="24"/>
          <w:szCs w:val="24"/>
        </w:rPr>
        <w:t xml:space="preserve"> </w:t>
      </w:r>
      <w:r w:rsidRPr="009C4C60">
        <w:rPr>
          <w:rFonts w:ascii="Cambria" w:hAnsi="Cambria"/>
          <w:sz w:val="24"/>
          <w:szCs w:val="24"/>
        </w:rPr>
        <w:t>en</w:t>
      </w:r>
      <w:r w:rsidRPr="009C4C60">
        <w:rPr>
          <w:rFonts w:ascii="Cambria" w:hAnsi="Cambria"/>
          <w:spacing w:val="46"/>
          <w:sz w:val="24"/>
          <w:szCs w:val="24"/>
        </w:rPr>
        <w:t xml:space="preserve"> </w:t>
      </w:r>
      <w:r w:rsidRPr="009C4C60">
        <w:rPr>
          <w:rFonts w:ascii="Cambria" w:hAnsi="Cambria"/>
          <w:sz w:val="24"/>
          <w:szCs w:val="24"/>
        </w:rPr>
        <w:t>formato</w:t>
      </w:r>
      <w:r w:rsidRPr="009C4C60">
        <w:rPr>
          <w:rFonts w:ascii="Cambria" w:hAnsi="Cambria"/>
          <w:spacing w:val="43"/>
          <w:sz w:val="24"/>
          <w:szCs w:val="24"/>
        </w:rPr>
        <w:t xml:space="preserve"> </w:t>
      </w:r>
      <w:r w:rsidRPr="009C4C60">
        <w:rPr>
          <w:rFonts w:ascii="Cambria" w:hAnsi="Cambria"/>
          <w:sz w:val="24"/>
          <w:szCs w:val="24"/>
        </w:rPr>
        <w:t>de</w:t>
      </w:r>
      <w:r w:rsidRPr="009C4C60">
        <w:rPr>
          <w:rFonts w:ascii="Cambria" w:hAnsi="Cambria"/>
          <w:spacing w:val="-1"/>
          <w:sz w:val="24"/>
          <w:szCs w:val="24"/>
        </w:rPr>
        <w:t xml:space="preserve"> </w:t>
      </w:r>
      <w:r w:rsidRPr="009C4C60">
        <w:rPr>
          <w:rFonts w:ascii="Cambria" w:hAnsi="Cambria"/>
          <w:sz w:val="24"/>
          <w:szCs w:val="24"/>
        </w:rPr>
        <w:t>lectura</w:t>
      </w:r>
      <w:r w:rsidRPr="009C4C60">
        <w:rPr>
          <w:rFonts w:ascii="Cambria" w:hAnsi="Cambria"/>
          <w:spacing w:val="-5"/>
          <w:sz w:val="24"/>
          <w:szCs w:val="24"/>
        </w:rPr>
        <w:t xml:space="preserve"> </w:t>
      </w:r>
      <w:r w:rsidRPr="009C4C60">
        <w:rPr>
          <w:rFonts w:ascii="Cambria" w:hAnsi="Cambria"/>
          <w:sz w:val="24"/>
          <w:szCs w:val="24"/>
        </w:rPr>
        <w:t>fácil.</w:t>
      </w:r>
    </w:p>
    <w:p w14:paraId="36FCF20B" w14:textId="77777777" w:rsidR="009C4C60" w:rsidRDefault="0064150A"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Dar un trato igual a toda la ciudadanía y aplicar medidas diferenciadas en los casos de personas con discapacidad que así lo requieran</w:t>
      </w:r>
      <w:r w:rsidR="00F636DB" w:rsidRPr="009C4C60">
        <w:rPr>
          <w:rFonts w:ascii="Cambria" w:hAnsi="Cambria"/>
          <w:sz w:val="24"/>
          <w:szCs w:val="24"/>
        </w:rPr>
        <w:t xml:space="preserve"> y lo soliciten. </w:t>
      </w:r>
    </w:p>
    <w:p w14:paraId="1241CC68" w14:textId="77777777" w:rsidR="009C4C60" w:rsidRDefault="00C9467F"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Concientizar,</w:t>
      </w:r>
      <w:r w:rsidRPr="009C4C60">
        <w:rPr>
          <w:rFonts w:ascii="Cambria" w:hAnsi="Cambria"/>
          <w:spacing w:val="1"/>
          <w:sz w:val="24"/>
          <w:szCs w:val="24"/>
        </w:rPr>
        <w:t xml:space="preserve"> </w:t>
      </w:r>
      <w:r w:rsidRPr="009C4C60">
        <w:rPr>
          <w:rFonts w:ascii="Cambria" w:hAnsi="Cambria"/>
          <w:sz w:val="24"/>
          <w:szCs w:val="24"/>
        </w:rPr>
        <w:t>sensibilizar</w:t>
      </w:r>
      <w:r w:rsidRPr="009C4C60">
        <w:rPr>
          <w:rFonts w:ascii="Cambria" w:hAnsi="Cambria"/>
          <w:spacing w:val="1"/>
          <w:sz w:val="24"/>
          <w:szCs w:val="24"/>
        </w:rPr>
        <w:t xml:space="preserve"> </w:t>
      </w:r>
      <w:r w:rsidRPr="009C4C60">
        <w:rPr>
          <w:rFonts w:ascii="Cambria" w:hAnsi="Cambria"/>
          <w:sz w:val="24"/>
          <w:szCs w:val="24"/>
        </w:rPr>
        <w:t>y</w:t>
      </w:r>
      <w:r w:rsidRPr="009C4C60">
        <w:rPr>
          <w:rFonts w:ascii="Cambria" w:hAnsi="Cambria"/>
          <w:spacing w:val="1"/>
          <w:sz w:val="24"/>
          <w:szCs w:val="24"/>
        </w:rPr>
        <w:t xml:space="preserve"> </w:t>
      </w:r>
      <w:r w:rsidRPr="009C4C60">
        <w:rPr>
          <w:rFonts w:ascii="Cambria" w:hAnsi="Cambria"/>
          <w:sz w:val="24"/>
          <w:szCs w:val="24"/>
        </w:rPr>
        <w:t>capacitar</w:t>
      </w:r>
      <w:r w:rsidRPr="009C4C60">
        <w:rPr>
          <w:rFonts w:ascii="Cambria" w:hAnsi="Cambria"/>
          <w:spacing w:val="1"/>
          <w:sz w:val="24"/>
          <w:szCs w:val="24"/>
        </w:rPr>
        <w:t xml:space="preserve"> </w:t>
      </w:r>
      <w:r w:rsidR="0064150A" w:rsidRPr="009C4C60">
        <w:rPr>
          <w:rFonts w:ascii="Cambria" w:hAnsi="Cambria"/>
          <w:spacing w:val="1"/>
          <w:sz w:val="24"/>
          <w:szCs w:val="24"/>
        </w:rPr>
        <w:t xml:space="preserve">al personal </w:t>
      </w:r>
      <w:r w:rsidRPr="009C4C60">
        <w:rPr>
          <w:rFonts w:ascii="Cambria" w:hAnsi="Cambria"/>
          <w:sz w:val="24"/>
          <w:szCs w:val="24"/>
        </w:rPr>
        <w:t>sobre</w:t>
      </w:r>
      <w:r w:rsidRPr="009C4C60">
        <w:rPr>
          <w:rFonts w:ascii="Cambria" w:hAnsi="Cambria"/>
          <w:spacing w:val="1"/>
          <w:sz w:val="24"/>
          <w:szCs w:val="24"/>
        </w:rPr>
        <w:t xml:space="preserve"> </w:t>
      </w:r>
      <w:r w:rsidRPr="009C4C60">
        <w:rPr>
          <w:rFonts w:ascii="Cambria" w:hAnsi="Cambria"/>
          <w:sz w:val="24"/>
          <w:szCs w:val="24"/>
        </w:rPr>
        <w:t>la</w:t>
      </w:r>
      <w:r w:rsidRPr="009C4C60">
        <w:rPr>
          <w:rFonts w:ascii="Cambria" w:hAnsi="Cambria"/>
          <w:spacing w:val="1"/>
          <w:sz w:val="24"/>
          <w:szCs w:val="24"/>
        </w:rPr>
        <w:t xml:space="preserve"> </w:t>
      </w:r>
      <w:r w:rsidRPr="009C4C60">
        <w:rPr>
          <w:rFonts w:ascii="Cambria" w:hAnsi="Cambria"/>
          <w:sz w:val="24"/>
          <w:szCs w:val="24"/>
        </w:rPr>
        <w:t>inclusión</w:t>
      </w:r>
      <w:r w:rsidRPr="009C4C60">
        <w:rPr>
          <w:rFonts w:ascii="Cambria" w:hAnsi="Cambria"/>
          <w:spacing w:val="1"/>
          <w:sz w:val="24"/>
          <w:szCs w:val="24"/>
        </w:rPr>
        <w:t xml:space="preserve"> </w:t>
      </w:r>
      <w:r w:rsidRPr="009C4C60">
        <w:rPr>
          <w:rFonts w:ascii="Cambria" w:hAnsi="Cambria"/>
          <w:sz w:val="24"/>
          <w:szCs w:val="24"/>
        </w:rPr>
        <w:t>de</w:t>
      </w:r>
      <w:r w:rsidRPr="009C4C60">
        <w:rPr>
          <w:rFonts w:ascii="Cambria" w:hAnsi="Cambria"/>
          <w:spacing w:val="1"/>
          <w:sz w:val="24"/>
          <w:szCs w:val="24"/>
        </w:rPr>
        <w:t xml:space="preserve"> </w:t>
      </w:r>
      <w:r w:rsidRPr="009C4C60">
        <w:rPr>
          <w:rFonts w:ascii="Cambria" w:hAnsi="Cambria"/>
          <w:sz w:val="24"/>
          <w:szCs w:val="24"/>
        </w:rPr>
        <w:t>las</w:t>
      </w:r>
      <w:r w:rsidRPr="009C4C60">
        <w:rPr>
          <w:rFonts w:ascii="Cambria" w:hAnsi="Cambria"/>
          <w:spacing w:val="1"/>
          <w:sz w:val="24"/>
          <w:szCs w:val="24"/>
        </w:rPr>
        <w:t xml:space="preserve"> </w:t>
      </w:r>
      <w:r w:rsidRPr="009C4C60">
        <w:rPr>
          <w:rFonts w:ascii="Cambria" w:hAnsi="Cambria"/>
          <w:sz w:val="24"/>
          <w:szCs w:val="24"/>
        </w:rPr>
        <w:t>personas</w:t>
      </w:r>
      <w:r w:rsidRPr="009C4C60">
        <w:rPr>
          <w:rFonts w:ascii="Cambria" w:hAnsi="Cambria"/>
          <w:spacing w:val="1"/>
          <w:sz w:val="24"/>
          <w:szCs w:val="24"/>
        </w:rPr>
        <w:t xml:space="preserve"> </w:t>
      </w:r>
      <w:r w:rsidRPr="009C4C60">
        <w:rPr>
          <w:rFonts w:ascii="Cambria" w:hAnsi="Cambria"/>
          <w:sz w:val="24"/>
          <w:szCs w:val="24"/>
        </w:rPr>
        <w:t>con</w:t>
      </w:r>
      <w:r w:rsidRPr="009C4C60">
        <w:rPr>
          <w:rFonts w:ascii="Cambria" w:hAnsi="Cambria"/>
          <w:spacing w:val="1"/>
          <w:sz w:val="24"/>
          <w:szCs w:val="24"/>
        </w:rPr>
        <w:t xml:space="preserve"> </w:t>
      </w:r>
      <w:r w:rsidRPr="009C4C60">
        <w:rPr>
          <w:rFonts w:ascii="Cambria" w:hAnsi="Cambria"/>
          <w:sz w:val="24"/>
          <w:szCs w:val="24"/>
        </w:rPr>
        <w:t>discapacidad como funcionarias y funcionarios d</w:t>
      </w:r>
      <w:r w:rsidR="0064150A" w:rsidRPr="009C4C60">
        <w:rPr>
          <w:rFonts w:ascii="Cambria" w:hAnsi="Cambria"/>
          <w:sz w:val="24"/>
          <w:szCs w:val="24"/>
        </w:rPr>
        <w:t>el Instituto y sus órganos desconcentrados</w:t>
      </w:r>
      <w:r w:rsidRPr="009C4C60">
        <w:rPr>
          <w:rFonts w:ascii="Cambria" w:hAnsi="Cambria"/>
          <w:sz w:val="24"/>
          <w:szCs w:val="24"/>
        </w:rPr>
        <w:t>.</w:t>
      </w:r>
    </w:p>
    <w:p w14:paraId="7D33BA88" w14:textId="77777777" w:rsidR="009C4C60" w:rsidRDefault="00FC3331"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Evaluar el funcionamiento de los materiales y documentación electoral</w:t>
      </w:r>
      <w:r w:rsidR="00F636DB" w:rsidRPr="009C4C60">
        <w:rPr>
          <w:rFonts w:ascii="Cambria" w:hAnsi="Cambria"/>
          <w:sz w:val="24"/>
          <w:szCs w:val="24"/>
        </w:rPr>
        <w:t>, competencia del instituto,</w:t>
      </w:r>
      <w:r w:rsidRPr="009C4C60">
        <w:rPr>
          <w:rFonts w:ascii="Cambria" w:hAnsi="Cambria"/>
          <w:sz w:val="24"/>
          <w:szCs w:val="24"/>
        </w:rPr>
        <w:t xml:space="preserve"> y aplicar progresivamente las medidas que favorezcan que las personas con discapacidad participen de manera efectiva como personas funcionarias de </w:t>
      </w:r>
      <w:r w:rsidR="00C527A9" w:rsidRPr="009C4C60">
        <w:rPr>
          <w:rFonts w:ascii="Cambria" w:hAnsi="Cambria"/>
          <w:sz w:val="24"/>
          <w:szCs w:val="24"/>
        </w:rPr>
        <w:t>este órgano electoral</w:t>
      </w:r>
      <w:r w:rsidRPr="009C4C60">
        <w:rPr>
          <w:rFonts w:ascii="Cambria" w:hAnsi="Cambria"/>
          <w:sz w:val="24"/>
          <w:szCs w:val="24"/>
        </w:rPr>
        <w:t>.</w:t>
      </w:r>
    </w:p>
    <w:p w14:paraId="23348DB5" w14:textId="77777777" w:rsidR="009C4C60" w:rsidRDefault="00FC3331"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Contribuir a la generación de información sobre la participación de personas con discapacidad en las funciones electorales.</w:t>
      </w:r>
    </w:p>
    <w:p w14:paraId="77653920" w14:textId="54357E21" w:rsidR="00804847" w:rsidRPr="009C4C60" w:rsidRDefault="00C9467F" w:rsidP="009C4C60">
      <w:pPr>
        <w:pStyle w:val="Prrafodelista"/>
        <w:numPr>
          <w:ilvl w:val="0"/>
          <w:numId w:val="16"/>
        </w:numPr>
        <w:tabs>
          <w:tab w:val="left" w:pos="970"/>
        </w:tabs>
        <w:spacing w:line="276" w:lineRule="auto"/>
        <w:ind w:right="49"/>
        <w:rPr>
          <w:rFonts w:ascii="Cambria" w:hAnsi="Cambria"/>
          <w:sz w:val="24"/>
          <w:szCs w:val="24"/>
        </w:rPr>
      </w:pPr>
      <w:r w:rsidRPr="009C4C60">
        <w:rPr>
          <w:rFonts w:ascii="Cambria" w:hAnsi="Cambria"/>
          <w:sz w:val="24"/>
          <w:szCs w:val="24"/>
        </w:rPr>
        <w:t>A continuación, se brinda información básica para interactuar con las personas con</w:t>
      </w:r>
      <w:r w:rsidRPr="009C4C60">
        <w:rPr>
          <w:rFonts w:ascii="Cambria" w:hAnsi="Cambria"/>
          <w:spacing w:val="1"/>
          <w:sz w:val="24"/>
          <w:szCs w:val="24"/>
        </w:rPr>
        <w:t xml:space="preserve"> </w:t>
      </w:r>
      <w:r w:rsidRPr="009C4C60">
        <w:rPr>
          <w:rFonts w:ascii="Cambria" w:hAnsi="Cambria"/>
          <w:sz w:val="24"/>
          <w:szCs w:val="24"/>
        </w:rPr>
        <w:t xml:space="preserve">discapacidad durante la </w:t>
      </w:r>
      <w:r w:rsidR="00C527A9" w:rsidRPr="009C4C60">
        <w:rPr>
          <w:rFonts w:ascii="Cambria" w:hAnsi="Cambria"/>
          <w:sz w:val="24"/>
          <w:szCs w:val="24"/>
        </w:rPr>
        <w:t xml:space="preserve">realización de las labores inherentes a este Instituto, </w:t>
      </w:r>
      <w:r w:rsidRPr="009C4C60">
        <w:rPr>
          <w:rFonts w:ascii="Cambria" w:hAnsi="Cambria"/>
          <w:sz w:val="24"/>
          <w:szCs w:val="24"/>
        </w:rPr>
        <w:t>se describen medidas</w:t>
      </w:r>
      <w:r w:rsidRPr="009C4C60">
        <w:rPr>
          <w:rFonts w:ascii="Cambria" w:hAnsi="Cambria"/>
          <w:spacing w:val="1"/>
          <w:sz w:val="24"/>
          <w:szCs w:val="24"/>
        </w:rPr>
        <w:t xml:space="preserve"> </w:t>
      </w:r>
      <w:r w:rsidRPr="009C4C60">
        <w:rPr>
          <w:rFonts w:ascii="Cambria" w:hAnsi="Cambria"/>
          <w:sz w:val="24"/>
          <w:szCs w:val="24"/>
        </w:rPr>
        <w:t>para</w:t>
      </w:r>
      <w:r w:rsidRPr="009C4C60">
        <w:rPr>
          <w:rFonts w:ascii="Cambria" w:hAnsi="Cambria"/>
          <w:spacing w:val="-3"/>
          <w:sz w:val="24"/>
          <w:szCs w:val="24"/>
        </w:rPr>
        <w:t xml:space="preserve"> </w:t>
      </w:r>
      <w:r w:rsidRPr="009C4C60">
        <w:rPr>
          <w:rFonts w:ascii="Cambria" w:hAnsi="Cambria"/>
          <w:sz w:val="24"/>
          <w:szCs w:val="24"/>
        </w:rPr>
        <w:t>garantizar</w:t>
      </w:r>
      <w:r w:rsidRPr="009C4C60">
        <w:rPr>
          <w:rFonts w:ascii="Cambria" w:hAnsi="Cambria"/>
          <w:spacing w:val="2"/>
          <w:sz w:val="24"/>
          <w:szCs w:val="24"/>
        </w:rPr>
        <w:t xml:space="preserve"> </w:t>
      </w:r>
      <w:r w:rsidRPr="009C4C60">
        <w:rPr>
          <w:rFonts w:ascii="Cambria" w:hAnsi="Cambria"/>
          <w:sz w:val="24"/>
          <w:szCs w:val="24"/>
        </w:rPr>
        <w:t>su</w:t>
      </w:r>
      <w:r w:rsidRPr="009C4C60">
        <w:rPr>
          <w:rFonts w:ascii="Cambria" w:hAnsi="Cambria"/>
          <w:spacing w:val="-4"/>
          <w:sz w:val="24"/>
          <w:szCs w:val="24"/>
        </w:rPr>
        <w:t xml:space="preserve"> </w:t>
      </w:r>
      <w:r w:rsidRPr="009C4C60">
        <w:rPr>
          <w:rFonts w:ascii="Cambria" w:hAnsi="Cambria"/>
          <w:sz w:val="24"/>
          <w:szCs w:val="24"/>
        </w:rPr>
        <w:t>inclusión.</w:t>
      </w:r>
    </w:p>
    <w:p w14:paraId="4F155FE3" w14:textId="551ECB77" w:rsidR="00F636DB" w:rsidRDefault="00F636DB" w:rsidP="00F636DB">
      <w:pPr>
        <w:tabs>
          <w:tab w:val="left" w:pos="970"/>
        </w:tabs>
        <w:spacing w:line="276" w:lineRule="auto"/>
        <w:ind w:right="527"/>
        <w:rPr>
          <w:rFonts w:ascii="Cambria" w:hAnsi="Cambria"/>
          <w:sz w:val="24"/>
          <w:szCs w:val="24"/>
        </w:rPr>
      </w:pPr>
    </w:p>
    <w:p w14:paraId="197082AD" w14:textId="0C51F6A6" w:rsidR="00AB2D98" w:rsidRDefault="00AB2D98" w:rsidP="00F636DB">
      <w:pPr>
        <w:tabs>
          <w:tab w:val="left" w:pos="970"/>
        </w:tabs>
        <w:spacing w:line="276" w:lineRule="auto"/>
        <w:ind w:right="527"/>
        <w:rPr>
          <w:rFonts w:ascii="Cambria" w:hAnsi="Cambria"/>
          <w:sz w:val="24"/>
          <w:szCs w:val="24"/>
        </w:rPr>
      </w:pPr>
    </w:p>
    <w:p w14:paraId="3F7002F0" w14:textId="472D99B6" w:rsidR="00AB2D98" w:rsidRDefault="00AB2D98" w:rsidP="00F636DB">
      <w:pPr>
        <w:tabs>
          <w:tab w:val="left" w:pos="970"/>
        </w:tabs>
        <w:spacing w:line="276" w:lineRule="auto"/>
        <w:ind w:right="527"/>
        <w:rPr>
          <w:rFonts w:ascii="Cambria" w:hAnsi="Cambria"/>
          <w:sz w:val="24"/>
          <w:szCs w:val="24"/>
        </w:rPr>
      </w:pPr>
    </w:p>
    <w:p w14:paraId="3B6EC3DE" w14:textId="77777777" w:rsidR="00AB2D98" w:rsidRPr="00F0471F" w:rsidRDefault="00AB2D98" w:rsidP="00F636DB">
      <w:pPr>
        <w:tabs>
          <w:tab w:val="left" w:pos="970"/>
        </w:tabs>
        <w:spacing w:line="276" w:lineRule="auto"/>
        <w:ind w:right="527"/>
        <w:rPr>
          <w:rFonts w:ascii="Cambria" w:hAnsi="Cambria"/>
          <w:sz w:val="24"/>
          <w:szCs w:val="24"/>
        </w:rPr>
      </w:pPr>
    </w:p>
    <w:p w14:paraId="6B88F313" w14:textId="3B8163E1" w:rsidR="00564966" w:rsidRPr="00F0471F" w:rsidRDefault="00564966" w:rsidP="00F636DB">
      <w:pPr>
        <w:pStyle w:val="Textoindependiente"/>
        <w:numPr>
          <w:ilvl w:val="1"/>
          <w:numId w:val="25"/>
        </w:numPr>
        <w:spacing w:line="276" w:lineRule="auto"/>
        <w:rPr>
          <w:rFonts w:ascii="Cambria" w:hAnsi="Cambria"/>
          <w:b/>
          <w:sz w:val="24"/>
          <w:szCs w:val="24"/>
        </w:rPr>
      </w:pPr>
      <w:r w:rsidRPr="00F0471F">
        <w:rPr>
          <w:rFonts w:ascii="Cambria" w:hAnsi="Cambria"/>
          <w:b/>
          <w:sz w:val="24"/>
          <w:szCs w:val="24"/>
        </w:rPr>
        <w:t>Pautas de buen trato y trato igualitario aplicables a todas las personas y en casi todas las situaciones:</w:t>
      </w:r>
    </w:p>
    <w:p w14:paraId="6DE18E45" w14:textId="77777777" w:rsidR="00F636DB" w:rsidRPr="00F0471F" w:rsidRDefault="00F636DB" w:rsidP="00F636DB">
      <w:pPr>
        <w:pStyle w:val="Textoindependiente"/>
        <w:spacing w:line="276" w:lineRule="auto"/>
        <w:ind w:left="1080"/>
        <w:rPr>
          <w:rFonts w:ascii="Cambria" w:hAnsi="Cambria"/>
          <w:b/>
          <w:sz w:val="24"/>
          <w:szCs w:val="24"/>
        </w:rPr>
      </w:pPr>
    </w:p>
    <w:p w14:paraId="3E1D6AFE" w14:textId="77777777" w:rsidR="008F2B88" w:rsidRPr="00F0471F" w:rsidRDefault="008F2B88"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Dar un trato igual, digno y cordial a todas las personas.</w:t>
      </w:r>
    </w:p>
    <w:p w14:paraId="5E328334" w14:textId="62679AB4" w:rsidR="00803864" w:rsidRPr="00F0471F" w:rsidRDefault="00CE611A"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Llamar por su nombre a todas las personas y hacerles saber el nuestro.</w:t>
      </w:r>
    </w:p>
    <w:p w14:paraId="42D26782"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Estar al tanto de lo que las personas puedan necesitar. Preguntar cómo hacer antes de ayudar y ofrecer apoyo solo si la persona lo pide, parece necesitarlo y lo acepta.</w:t>
      </w:r>
    </w:p>
    <w:p w14:paraId="6851798E" w14:textId="2F560683" w:rsidR="008F2B88"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Escuchar sus opiniones y permitir que las personas decidan acerca de su participación en cualquier actividad; ellas toman sus propias decisiones.</w:t>
      </w:r>
    </w:p>
    <w:p w14:paraId="1D22769B" w14:textId="121489FA"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Responder a las preguntas que se plantean.</w:t>
      </w:r>
    </w:p>
    <w:p w14:paraId="10D5A63E"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Dirigirse directamente a las personas (con discapacidad), no a sus acompañantes o intérpretes.</w:t>
      </w:r>
    </w:p>
    <w:p w14:paraId="188AF58B" w14:textId="333519ED"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Respetar su privacidad.</w:t>
      </w:r>
    </w:p>
    <w:p w14:paraId="69026B3B"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Procurar estar a la misma altura que las personas y que los ojos queden al mismo nivel (arrodillarse o alejarse un poco para evitar que fuercen el cuello o cualquier otra parte del cuerpo).</w:t>
      </w:r>
    </w:p>
    <w:p w14:paraId="22E69602"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Mirar directamente a las personas (con discapacidad auditiva) y mantener contacto visual con ellas.</w:t>
      </w:r>
    </w:p>
    <w:p w14:paraId="40938A1A"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Centrar la atención en las capacidades de las personas, no en su discapacidad y reforzar la confianza de las personas.</w:t>
      </w:r>
    </w:p>
    <w:p w14:paraId="79C64585" w14:textId="66C1658C"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 xml:space="preserve">Dirigirse a las personas como adultos que son (no en forma infantil como si se le hablara a un </w:t>
      </w:r>
      <w:r w:rsidR="00F636DB" w:rsidRPr="00F0471F">
        <w:rPr>
          <w:rFonts w:ascii="Cambria" w:hAnsi="Cambria"/>
          <w:sz w:val="24"/>
          <w:szCs w:val="24"/>
        </w:rPr>
        <w:t>infante</w:t>
      </w:r>
      <w:r w:rsidRPr="00F0471F">
        <w:rPr>
          <w:rFonts w:ascii="Cambria" w:hAnsi="Cambria"/>
          <w:sz w:val="24"/>
          <w:szCs w:val="24"/>
        </w:rPr>
        <w:t xml:space="preserve"> pequeño).</w:t>
      </w:r>
    </w:p>
    <w:p w14:paraId="4A9EF114"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Emplear un lenguaje sencillo, claro, directo y comprensible para todas las personas, pudiendo emplear para ello, cuantos recursos estén disponibles como la escritura, gesticulación y otros sistemas alternativos de comunicación.</w:t>
      </w:r>
    </w:p>
    <w:p w14:paraId="7762B859"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Asegurar que la persona ha comprendido la información brindada, dándole la oportunidad de preguntar sobre aquello que tenga dudas.</w:t>
      </w:r>
    </w:p>
    <w:p w14:paraId="5971525F" w14:textId="77777777" w:rsidR="00564966"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Favorecer la relación entre las personas.</w:t>
      </w:r>
    </w:p>
    <w:p w14:paraId="5247FF79" w14:textId="2461A120" w:rsidR="00CE611A" w:rsidRPr="00F0471F" w:rsidRDefault="00564966" w:rsidP="00F636DB">
      <w:pPr>
        <w:pStyle w:val="Prrafodelista"/>
        <w:numPr>
          <w:ilvl w:val="0"/>
          <w:numId w:val="15"/>
        </w:numPr>
        <w:spacing w:line="276" w:lineRule="auto"/>
        <w:rPr>
          <w:rFonts w:ascii="Cambria" w:hAnsi="Cambria"/>
          <w:sz w:val="24"/>
          <w:szCs w:val="24"/>
        </w:rPr>
      </w:pPr>
      <w:r w:rsidRPr="00F0471F">
        <w:rPr>
          <w:rFonts w:ascii="Cambria" w:hAnsi="Cambria"/>
          <w:sz w:val="24"/>
          <w:szCs w:val="24"/>
        </w:rPr>
        <w:t xml:space="preserve">Permitir que las personas con discapacidad hablen por sí solas cuando se conversa con ellas o </w:t>
      </w:r>
      <w:r w:rsidR="00CE611A" w:rsidRPr="00F0471F">
        <w:rPr>
          <w:rFonts w:ascii="Cambria" w:hAnsi="Cambria"/>
          <w:sz w:val="24"/>
          <w:szCs w:val="24"/>
        </w:rPr>
        <w:t>cuando se les atiende.</w:t>
      </w:r>
    </w:p>
    <w:p w14:paraId="506F065E" w14:textId="77777777" w:rsidR="00F636DB" w:rsidRPr="00F0471F" w:rsidRDefault="00F636DB" w:rsidP="00F636DB">
      <w:pPr>
        <w:pStyle w:val="Prrafodelista"/>
        <w:spacing w:line="276" w:lineRule="auto"/>
        <w:ind w:left="969" w:firstLine="0"/>
        <w:rPr>
          <w:rFonts w:ascii="Cambria" w:hAnsi="Cambria"/>
          <w:sz w:val="24"/>
          <w:szCs w:val="24"/>
        </w:rPr>
      </w:pPr>
    </w:p>
    <w:p w14:paraId="49AEEF6C" w14:textId="1AD08F9E" w:rsidR="000E3D2A" w:rsidRDefault="000E3D2A" w:rsidP="000733DB">
      <w:pPr>
        <w:pStyle w:val="Textoindependiente"/>
        <w:numPr>
          <w:ilvl w:val="1"/>
          <w:numId w:val="25"/>
        </w:numPr>
        <w:spacing w:line="276" w:lineRule="auto"/>
        <w:jc w:val="both"/>
        <w:rPr>
          <w:rFonts w:ascii="Cambria" w:hAnsi="Cambria"/>
          <w:b/>
          <w:sz w:val="24"/>
          <w:szCs w:val="24"/>
        </w:rPr>
      </w:pPr>
      <w:r>
        <w:rPr>
          <w:rFonts w:ascii="Cambria" w:hAnsi="Cambria"/>
          <w:b/>
          <w:sz w:val="24"/>
          <w:szCs w:val="24"/>
        </w:rPr>
        <w:t>Recomendaciones Generales:</w:t>
      </w:r>
    </w:p>
    <w:p w14:paraId="4E226CAD" w14:textId="77777777" w:rsidR="000733DB" w:rsidRPr="000733DB" w:rsidRDefault="000733DB" w:rsidP="000733DB">
      <w:pPr>
        <w:pStyle w:val="Textoindependiente"/>
        <w:spacing w:line="276" w:lineRule="auto"/>
        <w:ind w:left="1080"/>
        <w:jc w:val="both"/>
        <w:rPr>
          <w:rFonts w:ascii="Cambria" w:hAnsi="Cambria"/>
          <w:b/>
          <w:sz w:val="24"/>
          <w:szCs w:val="24"/>
        </w:rPr>
      </w:pPr>
    </w:p>
    <w:p w14:paraId="405882FE" w14:textId="77777777" w:rsidR="000E3D2A" w:rsidRDefault="000E3D2A" w:rsidP="000E3D2A">
      <w:pPr>
        <w:pStyle w:val="Textoindependiente"/>
        <w:spacing w:line="276" w:lineRule="auto"/>
        <w:ind w:left="1080"/>
        <w:jc w:val="both"/>
        <w:rPr>
          <w:rFonts w:ascii="Cambria" w:hAnsi="Cambria"/>
          <w:b/>
          <w:sz w:val="24"/>
          <w:szCs w:val="24"/>
        </w:rPr>
      </w:pPr>
      <w:r w:rsidRPr="00005F03">
        <w:rPr>
          <w:rFonts w:ascii="Cambria" w:hAnsi="Cambria"/>
          <w:b/>
          <w:sz w:val="24"/>
          <w:szCs w:val="24"/>
        </w:rPr>
        <w:t xml:space="preserve">Capacitación dirigida al personal </w:t>
      </w:r>
    </w:p>
    <w:p w14:paraId="1EA6234A" w14:textId="5723E583" w:rsidR="000E3D2A" w:rsidRDefault="000E3D2A" w:rsidP="000E3D2A">
      <w:pPr>
        <w:pStyle w:val="Textoindependiente"/>
        <w:spacing w:line="276" w:lineRule="auto"/>
        <w:ind w:left="1080"/>
        <w:jc w:val="both"/>
        <w:rPr>
          <w:rFonts w:ascii="Cambria" w:hAnsi="Cambria"/>
          <w:bCs/>
          <w:sz w:val="24"/>
          <w:szCs w:val="24"/>
        </w:rPr>
      </w:pPr>
      <w:r w:rsidRPr="003810D4">
        <w:rPr>
          <w:rFonts w:ascii="Cambria" w:hAnsi="Cambria"/>
          <w:bCs/>
          <w:sz w:val="24"/>
          <w:szCs w:val="24"/>
        </w:rPr>
        <w:t xml:space="preserve">Realizar actividades de formación interna en materia de derechos humanos de las </w:t>
      </w:r>
      <w:r>
        <w:rPr>
          <w:rFonts w:ascii="Cambria" w:hAnsi="Cambria"/>
          <w:bCs/>
          <w:sz w:val="24"/>
          <w:szCs w:val="24"/>
        </w:rPr>
        <w:t xml:space="preserve">personas </w:t>
      </w:r>
      <w:r w:rsidRPr="003810D4">
        <w:rPr>
          <w:rFonts w:ascii="Cambria" w:hAnsi="Cambria"/>
          <w:bCs/>
          <w:sz w:val="24"/>
          <w:szCs w:val="24"/>
        </w:rPr>
        <w:t>c</w:t>
      </w:r>
      <w:r>
        <w:rPr>
          <w:rFonts w:ascii="Cambria" w:hAnsi="Cambria"/>
          <w:bCs/>
          <w:sz w:val="24"/>
          <w:szCs w:val="24"/>
        </w:rPr>
        <w:t xml:space="preserve">on discapacidad </w:t>
      </w:r>
      <w:r w:rsidRPr="00005F03">
        <w:rPr>
          <w:rFonts w:ascii="Cambria" w:hAnsi="Cambria"/>
          <w:bCs/>
          <w:sz w:val="24"/>
          <w:szCs w:val="24"/>
        </w:rPr>
        <w:t>y</w:t>
      </w:r>
      <w:r w:rsidRPr="003810D4">
        <w:rPr>
          <w:rFonts w:ascii="Cambria" w:hAnsi="Cambria"/>
          <w:bCs/>
          <w:sz w:val="24"/>
          <w:szCs w:val="24"/>
        </w:rPr>
        <w:t xml:space="preserve"> de los diversos tipos de discapacidad, así como sobre las acciones adoptadas a favor </w:t>
      </w:r>
      <w:r>
        <w:rPr>
          <w:rFonts w:ascii="Cambria" w:hAnsi="Cambria"/>
          <w:bCs/>
          <w:sz w:val="24"/>
          <w:szCs w:val="24"/>
        </w:rPr>
        <w:t xml:space="preserve">de </w:t>
      </w:r>
      <w:r w:rsidRPr="003810D4">
        <w:rPr>
          <w:rFonts w:ascii="Cambria" w:hAnsi="Cambria"/>
          <w:bCs/>
          <w:sz w:val="24"/>
          <w:szCs w:val="24"/>
        </w:rPr>
        <w:t>su inclusión</w:t>
      </w:r>
      <w:r>
        <w:rPr>
          <w:rFonts w:ascii="Cambria" w:hAnsi="Cambria"/>
          <w:bCs/>
          <w:sz w:val="24"/>
          <w:szCs w:val="24"/>
        </w:rPr>
        <w:t>.</w:t>
      </w:r>
    </w:p>
    <w:p w14:paraId="1728C648" w14:textId="77777777" w:rsidR="000E3D2A" w:rsidRPr="003810D4" w:rsidRDefault="000E3D2A" w:rsidP="000E3D2A">
      <w:pPr>
        <w:pStyle w:val="Textoindependiente"/>
        <w:spacing w:line="276" w:lineRule="auto"/>
        <w:ind w:left="1080"/>
        <w:jc w:val="both"/>
        <w:rPr>
          <w:rFonts w:ascii="Cambria" w:hAnsi="Cambria"/>
          <w:bCs/>
          <w:sz w:val="24"/>
          <w:szCs w:val="24"/>
        </w:rPr>
      </w:pPr>
    </w:p>
    <w:p w14:paraId="66A49FA1" w14:textId="77777777" w:rsidR="000E3D2A" w:rsidRDefault="000E3D2A" w:rsidP="000E3D2A">
      <w:pPr>
        <w:pStyle w:val="Textoindependiente"/>
        <w:spacing w:line="276" w:lineRule="auto"/>
        <w:ind w:left="1080"/>
        <w:jc w:val="both"/>
        <w:rPr>
          <w:rFonts w:ascii="Cambria" w:hAnsi="Cambria"/>
          <w:b/>
          <w:sz w:val="24"/>
          <w:szCs w:val="24"/>
        </w:rPr>
      </w:pPr>
      <w:r w:rsidRPr="00005F03">
        <w:rPr>
          <w:rFonts w:ascii="Cambria" w:hAnsi="Cambria"/>
          <w:b/>
          <w:sz w:val="24"/>
          <w:szCs w:val="24"/>
        </w:rPr>
        <w:t xml:space="preserve">Identificación y atención de las personas con discapacidad no visible </w:t>
      </w:r>
    </w:p>
    <w:p w14:paraId="548CC3D8" w14:textId="77777777" w:rsidR="000E3D2A" w:rsidRDefault="000E3D2A" w:rsidP="000E3D2A">
      <w:pPr>
        <w:pStyle w:val="Textoindependiente"/>
        <w:spacing w:line="276" w:lineRule="auto"/>
        <w:ind w:left="1080"/>
        <w:jc w:val="both"/>
        <w:rPr>
          <w:rFonts w:ascii="Cambria" w:hAnsi="Cambria"/>
          <w:bCs/>
          <w:sz w:val="24"/>
          <w:szCs w:val="24"/>
        </w:rPr>
      </w:pPr>
      <w:r>
        <w:rPr>
          <w:rFonts w:ascii="Cambria" w:hAnsi="Cambria"/>
          <w:bCs/>
          <w:sz w:val="24"/>
          <w:szCs w:val="24"/>
        </w:rPr>
        <w:t>L</w:t>
      </w:r>
      <w:r w:rsidRPr="003810D4">
        <w:rPr>
          <w:rFonts w:ascii="Cambria" w:hAnsi="Cambria"/>
          <w:bCs/>
          <w:sz w:val="24"/>
          <w:szCs w:val="24"/>
        </w:rPr>
        <w:t xml:space="preserve">a mejor forma de asistir a una persona con discapacidad no visible es brindarle un trato respetuoso, evitando cuestionarles, juzgarles o solicitarles que confirmen su discapacidad constantemente, ya sea con informes médicos o alguna tarjeta que acredite su discapacidad. </w:t>
      </w:r>
    </w:p>
    <w:p w14:paraId="7FB63450" w14:textId="77777777" w:rsidR="000E3D2A" w:rsidRDefault="000E3D2A" w:rsidP="000733DB">
      <w:pPr>
        <w:pStyle w:val="Textoindependiente"/>
        <w:spacing w:line="276" w:lineRule="auto"/>
        <w:rPr>
          <w:rFonts w:ascii="Cambria" w:hAnsi="Cambria"/>
          <w:b/>
          <w:sz w:val="24"/>
          <w:szCs w:val="24"/>
        </w:rPr>
      </w:pPr>
    </w:p>
    <w:p w14:paraId="269FB601" w14:textId="78836FF7" w:rsidR="003C092F" w:rsidRPr="00F0471F" w:rsidRDefault="000733DB" w:rsidP="000733DB">
      <w:pPr>
        <w:pStyle w:val="Textoindependiente"/>
        <w:spacing w:line="276" w:lineRule="auto"/>
        <w:rPr>
          <w:rFonts w:ascii="Cambria" w:hAnsi="Cambria"/>
          <w:b/>
          <w:sz w:val="24"/>
          <w:szCs w:val="24"/>
        </w:rPr>
      </w:pPr>
      <w:r>
        <w:rPr>
          <w:rFonts w:ascii="Cambria" w:hAnsi="Cambria"/>
          <w:b/>
          <w:sz w:val="24"/>
          <w:szCs w:val="24"/>
        </w:rPr>
        <w:t xml:space="preserve">      5.4 </w:t>
      </w:r>
      <w:r w:rsidR="003C092F" w:rsidRPr="00F0471F">
        <w:rPr>
          <w:rFonts w:ascii="Cambria" w:hAnsi="Cambria"/>
          <w:b/>
          <w:sz w:val="24"/>
          <w:szCs w:val="24"/>
        </w:rPr>
        <w:t>Recomendaciones específicas:</w:t>
      </w:r>
    </w:p>
    <w:p w14:paraId="0A2C5A50" w14:textId="77777777" w:rsidR="00F636DB" w:rsidRPr="00F0471F" w:rsidRDefault="00F636DB" w:rsidP="00F636DB">
      <w:pPr>
        <w:pStyle w:val="Textoindependiente"/>
        <w:spacing w:line="276" w:lineRule="auto"/>
        <w:ind w:left="1080"/>
        <w:rPr>
          <w:rFonts w:ascii="Cambria" w:hAnsi="Cambria"/>
          <w:b/>
          <w:sz w:val="24"/>
          <w:szCs w:val="24"/>
        </w:rPr>
      </w:pPr>
    </w:p>
    <w:p w14:paraId="4684255C" w14:textId="3A5DE7D0"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Evitar tocar o empujar la silla de ruedas, el bastón o cualquier otro objeto auxiliar de la persona con discapacidad sin su autorización; forman parte de su espacio personal.</w:t>
      </w:r>
    </w:p>
    <w:p w14:paraId="12300FA5"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Al acompañar a una persona con discapacidad que camina despacio, con auxilio o no de aparatos y bastones, procurar ir al ritmo de ella.</w:t>
      </w:r>
    </w:p>
    <w:p w14:paraId="442FD5B7" w14:textId="616F3409" w:rsidR="003F29EB"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A</w:t>
      </w:r>
      <w:r w:rsidR="003F29EB" w:rsidRPr="00F0471F">
        <w:rPr>
          <w:rFonts w:ascii="Cambria" w:hAnsi="Cambria"/>
          <w:sz w:val="24"/>
          <w:szCs w:val="24"/>
        </w:rPr>
        <w:t>l empujar a una persona en silla de ruedas, tomar ciertas precauciones.</w:t>
      </w:r>
    </w:p>
    <w:p w14:paraId="1969DF42" w14:textId="5808CF76"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Para subir desniveles, inclinar la silla hacia atrás para levantar las ruedas de adelante y apoyarlas sobre la elevación; para descender un escalón, es más seguro hacerlo marcha atrás, siempre apoyando para que el descenso no produzca un fuerte impacto. Pedir el apoyo de otra persona cuando es más de un peldaño.</w:t>
      </w:r>
    </w:p>
    <w:p w14:paraId="2330DBEC"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Mantener las muletas, bastones o cualquier otro dispositivo de apoyo cerca de la persona con discapacidad.</w:t>
      </w:r>
    </w:p>
    <w:p w14:paraId="37599279"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Identificarse (nombre y función) antes de tener un contacto físico con las personas (con discapacidad visual).</w:t>
      </w:r>
    </w:p>
    <w:p w14:paraId="1241C4CA" w14:textId="6FCC0FB2"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Al caminar junto a una persona con discapacidad visual, ofrecer el apoyo del brazo para guiarla (no tomar el suyo) o, previo acuerdo con ella, caminar ligeramente por delante; describir el entorno utilizando términos que los ayuden a orientarse (“derecha”, “izquierda”, “detrás”, “adelante”, etc.) y mencionar cualquier obstáculo que se presente en el camino (por ejemplo, escaleras). Si la persona tiene un perro guía, caminar del lado opuesto del perro.</w:t>
      </w:r>
    </w:p>
    <w:p w14:paraId="436377FC" w14:textId="26B1D9C8"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Si es necesario, tomar la mano de la persona y apoyarla a reconocer el objeto a través del tacto (discapacidad visual).</w:t>
      </w:r>
    </w:p>
    <w:p w14:paraId="76E6882A" w14:textId="05EC41B1"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Comunicar a la persona con discapacidad visual si alguien más se va a integrar a la conversación.</w:t>
      </w:r>
    </w:p>
    <w:p w14:paraId="5E5C003B" w14:textId="42EAC1A8"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Averiguar qué tipo de comunicación prefiere usar la persona con discapacidad auditiva (LSM, lectura de labios, lenguaje escrito.)</w:t>
      </w:r>
    </w:p>
    <w:p w14:paraId="2D416DD7"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Hablar despacio y con claridad (discapacidad auditiva).</w:t>
      </w:r>
    </w:p>
    <w:p w14:paraId="3BF3E7E8" w14:textId="11152FF2"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Ser expresivo al hablar y considerar que las expresiones, gestos y movimientos del cuerpo también comunican. Asegurar que nuestra boca sea visible para posibilitar la lectura labial (discapacidad auditiva).</w:t>
      </w:r>
    </w:p>
    <w:p w14:paraId="4298E164" w14:textId="4CBBEBA4"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Tocar levemente el hombro de la persona con discapacidad auditiva cuando se requiere de su atención.</w:t>
      </w:r>
    </w:p>
    <w:p w14:paraId="1BE96A81"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Reducir al mínimo la presión y las situaciones críticas que puedan generar violencia. El estrés puede afectar el desempeño de una persona (con discapacidad mental o psicosocial).</w:t>
      </w:r>
    </w:p>
    <w:p w14:paraId="69A4318C" w14:textId="77777777" w:rsidR="003C092F" w:rsidRPr="00F0471F" w:rsidRDefault="003C092F" w:rsidP="009C4C60">
      <w:pPr>
        <w:pStyle w:val="Prrafodelista"/>
        <w:numPr>
          <w:ilvl w:val="0"/>
          <w:numId w:val="28"/>
        </w:numPr>
        <w:spacing w:line="276" w:lineRule="auto"/>
        <w:rPr>
          <w:rFonts w:ascii="Cambria" w:hAnsi="Cambria"/>
          <w:sz w:val="24"/>
          <w:szCs w:val="24"/>
        </w:rPr>
      </w:pPr>
      <w:r w:rsidRPr="00F0471F">
        <w:rPr>
          <w:rFonts w:ascii="Cambria" w:hAnsi="Cambria"/>
          <w:sz w:val="24"/>
          <w:szCs w:val="24"/>
        </w:rPr>
        <w:t>Preguntar siempre a la persona si desea ser apoyada y el tipo de apoyo que necesita.</w:t>
      </w:r>
    </w:p>
    <w:p w14:paraId="682D5679" w14:textId="6F4CAC64" w:rsidR="00005F03" w:rsidRPr="00940BDE" w:rsidRDefault="003C092F" w:rsidP="00005F03">
      <w:pPr>
        <w:pStyle w:val="Prrafodelista"/>
        <w:numPr>
          <w:ilvl w:val="0"/>
          <w:numId w:val="28"/>
        </w:numPr>
        <w:spacing w:line="276" w:lineRule="auto"/>
        <w:rPr>
          <w:rFonts w:ascii="Cambria" w:hAnsi="Cambria"/>
          <w:sz w:val="24"/>
          <w:szCs w:val="24"/>
        </w:rPr>
      </w:pPr>
      <w:r w:rsidRPr="00F0471F">
        <w:rPr>
          <w:rFonts w:ascii="Cambria" w:hAnsi="Cambria"/>
          <w:sz w:val="24"/>
          <w:szCs w:val="24"/>
        </w:rPr>
        <w:t>Permitir tiempos de respuesta e interacción en la comunicación más prolongados. Algunas personas (discapacidad mental) requieren un tiempo mayor para el proceso de comprensión y el diálogo.</w:t>
      </w:r>
    </w:p>
    <w:p w14:paraId="7F39940E" w14:textId="77777777" w:rsidR="00005F03" w:rsidRDefault="00005F03" w:rsidP="000733DB">
      <w:pPr>
        <w:pStyle w:val="Textoindependiente"/>
        <w:spacing w:line="276" w:lineRule="auto"/>
        <w:rPr>
          <w:rFonts w:ascii="Cambria" w:hAnsi="Cambria"/>
          <w:b/>
          <w:sz w:val="24"/>
          <w:szCs w:val="24"/>
        </w:rPr>
      </w:pPr>
    </w:p>
    <w:p w14:paraId="2A66E707" w14:textId="4C8D9B3E" w:rsidR="003C092F" w:rsidRPr="00F0471F" w:rsidRDefault="000733DB" w:rsidP="000733DB">
      <w:pPr>
        <w:pStyle w:val="Textoindependiente"/>
        <w:spacing w:line="276" w:lineRule="auto"/>
        <w:rPr>
          <w:rFonts w:ascii="Cambria" w:hAnsi="Cambria"/>
          <w:b/>
          <w:sz w:val="24"/>
          <w:szCs w:val="24"/>
        </w:rPr>
      </w:pPr>
      <w:r>
        <w:rPr>
          <w:rFonts w:ascii="Cambria" w:hAnsi="Cambria"/>
          <w:b/>
          <w:sz w:val="24"/>
          <w:szCs w:val="24"/>
        </w:rPr>
        <w:t xml:space="preserve">        5.5 </w:t>
      </w:r>
      <w:r w:rsidR="003C092F" w:rsidRPr="00F0471F">
        <w:rPr>
          <w:rFonts w:ascii="Cambria" w:hAnsi="Cambria"/>
          <w:b/>
          <w:sz w:val="24"/>
          <w:szCs w:val="24"/>
        </w:rPr>
        <w:t>Uso de lenguaje:</w:t>
      </w:r>
    </w:p>
    <w:p w14:paraId="19A523A7" w14:textId="77777777" w:rsidR="00BB648A" w:rsidRPr="00F0471F" w:rsidRDefault="00BB648A" w:rsidP="00BB648A">
      <w:pPr>
        <w:pStyle w:val="Textoindependiente"/>
        <w:spacing w:line="276" w:lineRule="auto"/>
        <w:ind w:left="1080"/>
        <w:rPr>
          <w:rFonts w:ascii="Cambria" w:hAnsi="Cambria"/>
          <w:b/>
          <w:sz w:val="24"/>
          <w:szCs w:val="24"/>
        </w:rPr>
      </w:pPr>
    </w:p>
    <w:p w14:paraId="16FF43B0" w14:textId="77777777" w:rsidR="003C092F" w:rsidRPr="00F0471F" w:rsidRDefault="003C092F" w:rsidP="00F636DB">
      <w:pPr>
        <w:pStyle w:val="Textoindependiente"/>
        <w:spacing w:line="276" w:lineRule="auto"/>
        <w:jc w:val="both"/>
        <w:rPr>
          <w:rFonts w:ascii="Cambria" w:hAnsi="Cambria"/>
          <w:sz w:val="24"/>
          <w:szCs w:val="24"/>
        </w:rPr>
      </w:pPr>
      <w:r w:rsidRPr="00F0471F">
        <w:rPr>
          <w:rFonts w:ascii="Cambria" w:hAnsi="Cambria"/>
          <w:sz w:val="24"/>
          <w:szCs w:val="24"/>
        </w:rPr>
        <w:t>Las personas con discapacidad tienen el derecho a expresar sus opiniones con libertad y a comunicarse de la forma que elijan. El respeto a este derecho comienza con el uso de un lenguaje incluyente que hace énfasis en la persona.</w:t>
      </w:r>
    </w:p>
    <w:p w14:paraId="30F73E94" w14:textId="77777777" w:rsidR="003C092F" w:rsidRPr="00F0471F" w:rsidRDefault="003C092F" w:rsidP="00F636DB">
      <w:pPr>
        <w:spacing w:line="276" w:lineRule="auto"/>
        <w:rPr>
          <w:rFonts w:ascii="Cambria" w:hAnsi="Cambria"/>
          <w:sz w:val="24"/>
          <w:szCs w:val="24"/>
        </w:rPr>
      </w:pPr>
    </w:p>
    <w:p w14:paraId="60BC00B4" w14:textId="05AD951B" w:rsidR="003C092F" w:rsidRPr="00F0471F" w:rsidRDefault="003C092F" w:rsidP="009C4C60">
      <w:pPr>
        <w:pStyle w:val="Prrafodelista"/>
        <w:numPr>
          <w:ilvl w:val="0"/>
          <w:numId w:val="29"/>
        </w:numPr>
        <w:spacing w:line="276" w:lineRule="auto"/>
        <w:rPr>
          <w:rFonts w:ascii="Cambria" w:hAnsi="Cambria"/>
          <w:sz w:val="24"/>
          <w:szCs w:val="24"/>
        </w:rPr>
      </w:pPr>
      <w:r w:rsidRPr="00F0471F">
        <w:rPr>
          <w:rFonts w:ascii="Cambria" w:hAnsi="Cambria"/>
          <w:sz w:val="24"/>
          <w:szCs w:val="24"/>
        </w:rPr>
        <w:t>Anteponer la palabra persona y hablar de persona con discapacidad, en lugar de discapacitado, minusválido, lisiado o cualquier otro eufemismo como impedimentos físicos o alteraciones sensoriales, que centran la atención en la deficiencia y no en la persona.</w:t>
      </w:r>
    </w:p>
    <w:p w14:paraId="51F77305" w14:textId="322EA14D" w:rsidR="003C092F" w:rsidRPr="00F0471F" w:rsidRDefault="003C092F" w:rsidP="009C4C60">
      <w:pPr>
        <w:pStyle w:val="Prrafodelista"/>
        <w:numPr>
          <w:ilvl w:val="0"/>
          <w:numId w:val="29"/>
        </w:numPr>
        <w:spacing w:line="276" w:lineRule="auto"/>
        <w:rPr>
          <w:rFonts w:ascii="Cambria" w:hAnsi="Cambria"/>
          <w:sz w:val="24"/>
          <w:szCs w:val="24"/>
        </w:rPr>
      </w:pPr>
      <w:r w:rsidRPr="00F0471F">
        <w:rPr>
          <w:rFonts w:ascii="Cambria" w:hAnsi="Cambria"/>
          <w:sz w:val="24"/>
          <w:szCs w:val="24"/>
        </w:rPr>
        <w:t>Desechar las expresiones frecuentes y equivocadas sobre la discapacidad.</w:t>
      </w:r>
    </w:p>
    <w:p w14:paraId="0D3DE856" w14:textId="1E968690" w:rsidR="003C092F" w:rsidRPr="00F0471F" w:rsidRDefault="003C092F" w:rsidP="009C4C60">
      <w:pPr>
        <w:pStyle w:val="Prrafodelista"/>
        <w:numPr>
          <w:ilvl w:val="0"/>
          <w:numId w:val="29"/>
        </w:numPr>
        <w:spacing w:line="276" w:lineRule="auto"/>
        <w:rPr>
          <w:rFonts w:ascii="Cambria" w:hAnsi="Cambria"/>
          <w:sz w:val="24"/>
          <w:szCs w:val="24"/>
        </w:rPr>
      </w:pPr>
      <w:r w:rsidRPr="00F0471F">
        <w:rPr>
          <w:rFonts w:ascii="Cambria" w:hAnsi="Cambria"/>
          <w:sz w:val="24"/>
          <w:szCs w:val="24"/>
        </w:rPr>
        <w:t>Evitar el uso de términos que caracterizan a las personas por su deficiencia y las disminuyen como víctimas o personas que padecen (inválido, cojo, “cuatro ojos”, loco, retrasado…).</w:t>
      </w:r>
    </w:p>
    <w:p w14:paraId="1B06E889" w14:textId="6F5580A7" w:rsidR="003C092F" w:rsidRPr="00F0471F" w:rsidRDefault="003C092F" w:rsidP="009C4C60">
      <w:pPr>
        <w:pStyle w:val="Prrafodelista"/>
        <w:numPr>
          <w:ilvl w:val="0"/>
          <w:numId w:val="29"/>
        </w:numPr>
        <w:spacing w:line="276" w:lineRule="auto"/>
        <w:rPr>
          <w:rFonts w:ascii="Cambria" w:hAnsi="Cambria"/>
          <w:sz w:val="24"/>
          <w:szCs w:val="24"/>
        </w:rPr>
      </w:pPr>
      <w:r w:rsidRPr="00F0471F">
        <w:rPr>
          <w:rFonts w:ascii="Cambria" w:hAnsi="Cambria"/>
          <w:sz w:val="24"/>
          <w:szCs w:val="24"/>
        </w:rPr>
        <w:t>Evitar el uso de diminutivos que disminuyen la dignidad de personas, por ejemplo: el cieguito, la sordita.</w:t>
      </w:r>
    </w:p>
    <w:p w14:paraId="3E358659" w14:textId="77777777" w:rsidR="00BB648A" w:rsidRPr="00F0471F" w:rsidRDefault="00BB648A" w:rsidP="00BB648A">
      <w:pPr>
        <w:pStyle w:val="Prrafodelista"/>
        <w:spacing w:line="276" w:lineRule="auto"/>
        <w:ind w:left="969" w:firstLine="0"/>
        <w:rPr>
          <w:rFonts w:ascii="Cambria" w:hAnsi="Cambria"/>
          <w:sz w:val="24"/>
          <w:szCs w:val="24"/>
        </w:rPr>
      </w:pPr>
    </w:p>
    <w:p w14:paraId="0849777B" w14:textId="083CAB8F" w:rsidR="003C092F" w:rsidRPr="00F0471F" w:rsidRDefault="003C092F" w:rsidP="000733DB">
      <w:pPr>
        <w:pStyle w:val="Textoindependiente"/>
        <w:numPr>
          <w:ilvl w:val="1"/>
          <w:numId w:val="32"/>
        </w:numPr>
        <w:spacing w:line="276" w:lineRule="auto"/>
        <w:jc w:val="both"/>
        <w:rPr>
          <w:rFonts w:ascii="Cambria" w:hAnsi="Cambria"/>
          <w:b/>
          <w:sz w:val="24"/>
          <w:szCs w:val="24"/>
        </w:rPr>
      </w:pPr>
      <w:r w:rsidRPr="00F0471F">
        <w:rPr>
          <w:rFonts w:ascii="Cambria" w:hAnsi="Cambria"/>
          <w:b/>
          <w:sz w:val="24"/>
          <w:szCs w:val="24"/>
        </w:rPr>
        <w:t>Pautas aplicables en los procesos de capacitación dirigidas a la ciudadanía y al personal del Instituto</w:t>
      </w:r>
    </w:p>
    <w:p w14:paraId="3B7A5336" w14:textId="77777777" w:rsidR="003C092F" w:rsidRPr="00F0471F" w:rsidRDefault="003C092F" w:rsidP="00F636DB">
      <w:pPr>
        <w:pStyle w:val="Prrafodelista"/>
        <w:spacing w:line="276" w:lineRule="auto"/>
        <w:rPr>
          <w:rFonts w:ascii="Cambria" w:hAnsi="Cambria"/>
          <w:sz w:val="24"/>
          <w:szCs w:val="24"/>
        </w:rPr>
      </w:pPr>
    </w:p>
    <w:p w14:paraId="387D6421"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Colocar los materiales de la capacitación dentro del espacio motriz de la persona con discapacidad, donde pueda observarlos y manipularlos.</w:t>
      </w:r>
    </w:p>
    <w:p w14:paraId="3D771B55"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Hablar a las personas de forma directa, con oraciones claras, utilizando expresiones simples y conceptos concretos (sin abstracciones).</w:t>
      </w:r>
    </w:p>
    <w:p w14:paraId="1D606173"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Dividir una idea compleja en partes más pequeñas para facilitar su comprensión.</w:t>
      </w:r>
    </w:p>
    <w:p w14:paraId="15873CE4"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Dar instrucciones concretas de forma oral, escrita y gráfica. Utilizar diversos formatos para hacer accesible la información.</w:t>
      </w:r>
    </w:p>
    <w:p w14:paraId="0037AE94"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Expresar de otra manera una idea, no solo repetirla, para facilitar su comprensión</w:t>
      </w:r>
    </w:p>
    <w:p w14:paraId="73311CA2"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Pedir a la persona que repita o escriba la idea o el mensaje para verificar que se haya comprendido.</w:t>
      </w:r>
    </w:p>
    <w:p w14:paraId="3E246DE3"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Estimular todas las expresiones y evitar cohibirlas.</w:t>
      </w:r>
    </w:p>
    <w:p w14:paraId="16986912"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Evitar distracciones o demasiados estímulos, como el sonido de la radio o de teléfonos. Un entorno sereno favorece el aprendizaje y un mejor desempeño de la persona.</w:t>
      </w:r>
    </w:p>
    <w:p w14:paraId="70039594"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Emplear un tiempo conveniente para que la persona manifieste sus aptitudes y desarrolle las actividades.</w:t>
      </w:r>
    </w:p>
    <w:p w14:paraId="548E37E4" w14:textId="77777777" w:rsidR="003C092F" w:rsidRPr="00F0471F" w:rsidRDefault="003C092F" w:rsidP="009C4C60">
      <w:pPr>
        <w:pStyle w:val="Prrafodelista"/>
        <w:numPr>
          <w:ilvl w:val="0"/>
          <w:numId w:val="30"/>
        </w:numPr>
        <w:spacing w:line="276" w:lineRule="auto"/>
        <w:rPr>
          <w:rFonts w:ascii="Cambria" w:hAnsi="Cambria"/>
          <w:sz w:val="24"/>
          <w:szCs w:val="24"/>
        </w:rPr>
      </w:pPr>
      <w:r w:rsidRPr="00F0471F">
        <w:rPr>
          <w:rFonts w:ascii="Cambria" w:hAnsi="Cambria"/>
          <w:sz w:val="24"/>
          <w:szCs w:val="24"/>
        </w:rPr>
        <w:t>Establecer rutinas y proporcionar un ambiente estructurado.</w:t>
      </w:r>
    </w:p>
    <w:p w14:paraId="13BC1D67" w14:textId="77777777" w:rsidR="00F01AD8" w:rsidRPr="00F0471F" w:rsidRDefault="00F01AD8" w:rsidP="00F01AD8">
      <w:pPr>
        <w:pStyle w:val="Prrafodelista"/>
        <w:spacing w:line="276" w:lineRule="auto"/>
        <w:ind w:left="969" w:firstLine="0"/>
        <w:rPr>
          <w:rFonts w:ascii="Cambria" w:hAnsi="Cambria"/>
          <w:sz w:val="24"/>
          <w:szCs w:val="24"/>
        </w:rPr>
      </w:pPr>
    </w:p>
    <w:p w14:paraId="57040411" w14:textId="666AE494" w:rsidR="001619E8" w:rsidRPr="00F0471F" w:rsidRDefault="001619E8" w:rsidP="00684587">
      <w:pPr>
        <w:pStyle w:val="Textoindependiente"/>
        <w:numPr>
          <w:ilvl w:val="1"/>
          <w:numId w:val="32"/>
        </w:numPr>
        <w:spacing w:line="276" w:lineRule="auto"/>
        <w:jc w:val="both"/>
        <w:rPr>
          <w:rFonts w:ascii="Cambria" w:hAnsi="Cambria"/>
          <w:b/>
          <w:sz w:val="24"/>
          <w:szCs w:val="24"/>
        </w:rPr>
      </w:pPr>
      <w:r w:rsidRPr="00F0471F">
        <w:rPr>
          <w:rFonts w:ascii="Cambria" w:hAnsi="Cambria"/>
          <w:b/>
          <w:sz w:val="24"/>
          <w:szCs w:val="24"/>
        </w:rPr>
        <w:t xml:space="preserve">Para garantizar la accesibilidad de las personas con discapacidad a las instalaciones del Instituto se observarán </w:t>
      </w:r>
      <w:r w:rsidR="00340FCF" w:rsidRPr="00F0471F">
        <w:rPr>
          <w:rFonts w:ascii="Cambria" w:hAnsi="Cambria"/>
          <w:b/>
          <w:sz w:val="24"/>
          <w:szCs w:val="24"/>
        </w:rPr>
        <w:t>las siguientes</w:t>
      </w:r>
      <w:r w:rsidRPr="00F0471F">
        <w:rPr>
          <w:rFonts w:ascii="Cambria" w:hAnsi="Cambria"/>
          <w:b/>
          <w:sz w:val="24"/>
          <w:szCs w:val="24"/>
        </w:rPr>
        <w:t xml:space="preserve"> medidas.</w:t>
      </w:r>
    </w:p>
    <w:p w14:paraId="70621486" w14:textId="7DBA5A14" w:rsidR="001619E8" w:rsidRPr="00F0471F" w:rsidRDefault="001619E8" w:rsidP="00F636DB">
      <w:pPr>
        <w:spacing w:line="276" w:lineRule="auto"/>
        <w:rPr>
          <w:rFonts w:ascii="Cambria" w:hAnsi="Cambria"/>
          <w:sz w:val="24"/>
          <w:szCs w:val="24"/>
        </w:rPr>
      </w:pPr>
    </w:p>
    <w:p w14:paraId="0D07A335" w14:textId="002FB623" w:rsidR="000E3D2A" w:rsidRDefault="001D3BB2" w:rsidP="000E3D2A">
      <w:pPr>
        <w:pStyle w:val="Textoindependiente"/>
        <w:numPr>
          <w:ilvl w:val="0"/>
          <w:numId w:val="13"/>
        </w:numPr>
        <w:spacing w:line="276" w:lineRule="auto"/>
        <w:jc w:val="both"/>
        <w:rPr>
          <w:rFonts w:ascii="Cambria" w:hAnsi="Cambria"/>
          <w:sz w:val="24"/>
          <w:szCs w:val="24"/>
        </w:rPr>
      </w:pPr>
      <w:r>
        <w:rPr>
          <w:rFonts w:ascii="Cambria" w:hAnsi="Cambria"/>
          <w:sz w:val="24"/>
          <w:szCs w:val="24"/>
        </w:rPr>
        <w:t>Se</w:t>
      </w:r>
      <w:r w:rsidRPr="001D3BB2">
        <w:rPr>
          <w:rFonts w:ascii="Cambria" w:hAnsi="Cambria"/>
          <w:sz w:val="24"/>
          <w:szCs w:val="24"/>
        </w:rPr>
        <w:t> deberá contemplar la accesibilidad en formatos o medios para personas con cua</w:t>
      </w:r>
      <w:r>
        <w:rPr>
          <w:rFonts w:ascii="Cambria" w:hAnsi="Cambria"/>
          <w:sz w:val="24"/>
          <w:szCs w:val="24"/>
        </w:rPr>
        <w:t>l-</w:t>
      </w:r>
      <w:r w:rsidRPr="001D3BB2">
        <w:rPr>
          <w:rFonts w:ascii="Cambria" w:hAnsi="Cambria"/>
          <w:sz w:val="24"/>
          <w:szCs w:val="24"/>
        </w:rPr>
        <w:t>quier tipo de discapacidad, considerando en particular las características de las per</w:t>
      </w:r>
      <w:r>
        <w:rPr>
          <w:rFonts w:ascii="Cambria" w:hAnsi="Cambria"/>
          <w:sz w:val="24"/>
          <w:szCs w:val="24"/>
        </w:rPr>
        <w:t>-</w:t>
      </w:r>
      <w:r w:rsidRPr="001D3BB2">
        <w:rPr>
          <w:rFonts w:ascii="Cambria" w:hAnsi="Cambria"/>
          <w:sz w:val="24"/>
          <w:szCs w:val="24"/>
        </w:rPr>
        <w:t>sonas con discapacidad física sensorial, visual, auditiva, intelectual y mental; es deci</w:t>
      </w:r>
      <w:r>
        <w:rPr>
          <w:rFonts w:ascii="Cambria" w:hAnsi="Cambria"/>
          <w:sz w:val="24"/>
          <w:szCs w:val="24"/>
        </w:rPr>
        <w:t>r</w:t>
      </w:r>
      <w:r w:rsidRPr="001D3BB2">
        <w:rPr>
          <w:rFonts w:ascii="Cambria" w:hAnsi="Cambria"/>
          <w:sz w:val="24"/>
          <w:szCs w:val="24"/>
        </w:rPr>
        <w:t>la señalización y los servicios principales que se brinden serán complementados </w:t>
      </w:r>
      <w:r w:rsidR="000E3D2A">
        <w:rPr>
          <w:rFonts w:ascii="Cambria" w:hAnsi="Cambria"/>
          <w:sz w:val="24"/>
          <w:szCs w:val="24"/>
        </w:rPr>
        <w:t>conlíneaspodotáctiles</w:t>
      </w:r>
      <w:r w:rsidR="000E3D2A" w:rsidRPr="000E3D2A">
        <w:rPr>
          <w:rFonts w:ascii="Cambria" w:hAnsi="Cambria"/>
          <w:sz w:val="24"/>
          <w:szCs w:val="24"/>
        </w:rPr>
        <w:t>, señalización audible, sonora, lumínica, en Sistema de Escritura Braille, iluminación y patrones de colores neutros y señalizaciones de fácil compren-</w:t>
      </w:r>
      <w:r w:rsidR="000E3D2A" w:rsidRPr="003810D4">
        <w:rPr>
          <w:rFonts w:ascii="Cambria" w:hAnsi="Cambria"/>
          <w:sz w:val="24"/>
          <w:szCs w:val="24"/>
        </w:rPr>
        <w:t>sión o señalización en lengua de señas mexicana</w:t>
      </w:r>
      <w:r w:rsidR="000E3D2A">
        <w:rPr>
          <w:rFonts w:ascii="Cambria" w:hAnsi="Cambria"/>
          <w:sz w:val="24"/>
          <w:szCs w:val="24"/>
        </w:rPr>
        <w:t>,</w:t>
      </w:r>
      <w:r w:rsidR="000E3D2A" w:rsidRPr="003810D4">
        <w:rPr>
          <w:rFonts w:ascii="Cambria" w:hAnsi="Cambria"/>
          <w:sz w:val="24"/>
          <w:szCs w:val="24"/>
        </w:rPr>
        <w:t> entre otras.</w:t>
      </w:r>
    </w:p>
    <w:p w14:paraId="75F2F649" w14:textId="42398668" w:rsidR="006A2142" w:rsidRPr="00F0471F" w:rsidRDefault="006A2142" w:rsidP="00F01AD8">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Se realizarán los ajustes razonables</w:t>
      </w:r>
      <w:r w:rsidR="000E3D2A">
        <w:rPr>
          <w:rFonts w:ascii="Cambria" w:hAnsi="Cambria"/>
          <w:sz w:val="24"/>
          <w:szCs w:val="24"/>
        </w:rPr>
        <w:t xml:space="preserve">, </w:t>
      </w:r>
      <w:r w:rsidRPr="00F0471F">
        <w:rPr>
          <w:rFonts w:ascii="Cambria" w:hAnsi="Cambria"/>
          <w:sz w:val="24"/>
          <w:szCs w:val="24"/>
        </w:rPr>
        <w:t>teniendo en cuenta la eficiencia y disponibilidad presupuestal y sin costo alguno para las personas con discapacidad.</w:t>
      </w:r>
    </w:p>
    <w:p w14:paraId="2413671A" w14:textId="6FFB2BAE" w:rsidR="006A2142" w:rsidRPr="00F0471F" w:rsidRDefault="001D211D" w:rsidP="00F01AD8">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Al personal en situación de discapacidad le serán asignados espacios de trabajo preferentemente en la planta baja de los edificios, independientemente de su área de adscripción.</w:t>
      </w:r>
    </w:p>
    <w:p w14:paraId="594243A4" w14:textId="22C51BE8" w:rsidR="00367900" w:rsidRPr="00F0471F" w:rsidRDefault="00367900" w:rsidP="00F01AD8">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El área de adscripción de la persona con discapacidad y la Dirección Ejecutiva de Administración deberán garantizar el acceso al espacio y mobiliario pertinentes.</w:t>
      </w:r>
    </w:p>
    <w:p w14:paraId="09AB2AF0" w14:textId="1F442C0C" w:rsidR="00BF0F20" w:rsidRPr="000E3D2A" w:rsidRDefault="00367900">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En caso de que el área de trabajo a</w:t>
      </w:r>
      <w:r w:rsidR="000E3D2A">
        <w:rPr>
          <w:rFonts w:ascii="Cambria" w:hAnsi="Cambria"/>
          <w:sz w:val="24"/>
          <w:szCs w:val="24"/>
        </w:rPr>
        <w:t>ú</w:t>
      </w:r>
      <w:r w:rsidRPr="00F0471F">
        <w:rPr>
          <w:rFonts w:ascii="Cambria" w:hAnsi="Cambria"/>
          <w:sz w:val="24"/>
          <w:szCs w:val="24"/>
        </w:rPr>
        <w:t xml:space="preserve">n no cuente con las adecuaciones de </w:t>
      </w:r>
      <w:r w:rsidR="00340FCF" w:rsidRPr="00F0471F">
        <w:rPr>
          <w:rFonts w:ascii="Cambria" w:hAnsi="Cambria"/>
          <w:sz w:val="24"/>
          <w:szCs w:val="24"/>
        </w:rPr>
        <w:t>infraestructura necesarias</w:t>
      </w:r>
      <w:r w:rsidRPr="00F0471F">
        <w:rPr>
          <w:rFonts w:ascii="Cambria" w:hAnsi="Cambria"/>
          <w:sz w:val="24"/>
          <w:szCs w:val="24"/>
        </w:rPr>
        <w:t xml:space="preserve">, </w:t>
      </w:r>
      <w:r w:rsidR="005B5A57" w:rsidRPr="00F0471F">
        <w:rPr>
          <w:rFonts w:ascii="Cambria" w:hAnsi="Cambria"/>
          <w:sz w:val="24"/>
          <w:szCs w:val="24"/>
        </w:rPr>
        <w:t>la persona con discapacidad deberá recibir el apoyo necesario, principalmente para su desplazamiento, de parte del personal con el que comparte el espacio laboral.</w:t>
      </w:r>
      <w:r w:rsidR="000E3D2A">
        <w:rPr>
          <w:rFonts w:ascii="Cambria" w:hAnsi="Cambria"/>
          <w:sz w:val="24"/>
          <w:szCs w:val="24"/>
        </w:rPr>
        <w:t xml:space="preserve"> </w:t>
      </w:r>
      <w:r w:rsidR="00BF0F20" w:rsidRPr="000E3D2A">
        <w:rPr>
          <w:rFonts w:ascii="Cambria" w:hAnsi="Cambria"/>
          <w:sz w:val="24"/>
          <w:szCs w:val="24"/>
        </w:rPr>
        <w:t>La negación de este apoyo representará un acto de discriminación por motivos de discapacidad.</w:t>
      </w:r>
    </w:p>
    <w:p w14:paraId="03FCF264" w14:textId="0E9A6D0A" w:rsidR="005B5A57" w:rsidRPr="00F0471F" w:rsidRDefault="005B5A57" w:rsidP="00F636DB">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La atención de visitas por parte de personas con discapacidad, se realizará en la planta baja de los edificios, independientemente del asunto que se trate.</w:t>
      </w:r>
    </w:p>
    <w:p w14:paraId="40AB4053" w14:textId="43CFA42A" w:rsidR="005B5A57" w:rsidRPr="00F0471F" w:rsidRDefault="005B5A57" w:rsidP="00F636DB">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Se dispondrá de un espacio adecuado y con el mobiliario necesario para la</w:t>
      </w:r>
      <w:r w:rsidR="00C15FD2" w:rsidRPr="00F0471F">
        <w:rPr>
          <w:rFonts w:ascii="Cambria" w:hAnsi="Cambria"/>
          <w:sz w:val="24"/>
          <w:szCs w:val="24"/>
        </w:rPr>
        <w:t>s atenciones de esta índole.</w:t>
      </w:r>
    </w:p>
    <w:p w14:paraId="324B7E54" w14:textId="796D3308" w:rsidR="001D211D" w:rsidRDefault="001D211D" w:rsidP="00F636DB">
      <w:pPr>
        <w:pStyle w:val="Textoindependiente"/>
        <w:numPr>
          <w:ilvl w:val="0"/>
          <w:numId w:val="13"/>
        </w:numPr>
        <w:spacing w:line="276" w:lineRule="auto"/>
        <w:jc w:val="both"/>
        <w:rPr>
          <w:rFonts w:ascii="Cambria" w:hAnsi="Cambria"/>
          <w:sz w:val="24"/>
          <w:szCs w:val="24"/>
        </w:rPr>
      </w:pPr>
      <w:r w:rsidRPr="00F0471F">
        <w:rPr>
          <w:rFonts w:ascii="Cambria" w:hAnsi="Cambria"/>
          <w:sz w:val="24"/>
          <w:szCs w:val="24"/>
        </w:rPr>
        <w:t>Cualquier modificación temporal en el mobiliario y equipo dentro de la instalación que implique la colocación de obstáculos en los accesos, pasillos, áreas de trabajo y áreas comunes, deberá ser notificada a las personas con discapacidad visual.</w:t>
      </w:r>
    </w:p>
    <w:p w14:paraId="71E2DEFA" w14:textId="543B1609" w:rsidR="00BF0F20" w:rsidRPr="00BF0F20" w:rsidRDefault="00BF0F20" w:rsidP="00BF0F20">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Los espacios de concurrencia pública deberán prever accesibilidad para personas con cualquier tipo de discapacidad.</w:t>
      </w:r>
    </w:p>
    <w:p w14:paraId="0BF08B99" w14:textId="62D494EA" w:rsidR="00BF0F20" w:rsidRPr="00BF0F20" w:rsidRDefault="00BF0F20" w:rsidP="00BF0F20">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 xml:space="preserve">Deberá existir mínimo un baño </w:t>
      </w:r>
      <w:r w:rsidR="000E3D2A">
        <w:rPr>
          <w:rFonts w:ascii="Cambria" w:hAnsi="Cambria"/>
          <w:sz w:val="24"/>
          <w:szCs w:val="24"/>
        </w:rPr>
        <w:t xml:space="preserve">adaptado </w:t>
      </w:r>
      <w:r w:rsidRPr="00BF0F20">
        <w:rPr>
          <w:rFonts w:ascii="Cambria" w:hAnsi="Cambria"/>
          <w:sz w:val="24"/>
          <w:szCs w:val="24"/>
        </w:rPr>
        <w:t>para personas con discapacidad en el servicio sanitario general</w:t>
      </w:r>
      <w:r>
        <w:rPr>
          <w:rFonts w:ascii="Cambria" w:hAnsi="Cambria"/>
          <w:sz w:val="24"/>
          <w:szCs w:val="24"/>
        </w:rPr>
        <w:t>.</w:t>
      </w:r>
    </w:p>
    <w:p w14:paraId="288F21B2" w14:textId="18041781" w:rsidR="00BF0F20" w:rsidRPr="001D3BB2" w:rsidRDefault="00BF0F20" w:rsidP="001D3BB2">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Los accesos principales y los pasillos de correspondencia contarán</w:t>
      </w:r>
      <w:r w:rsidR="000E3D2A">
        <w:rPr>
          <w:rFonts w:ascii="Cambria" w:hAnsi="Cambria"/>
          <w:sz w:val="24"/>
          <w:szCs w:val="24"/>
        </w:rPr>
        <w:t xml:space="preserve"> </w:t>
      </w:r>
      <w:r w:rsidRPr="00BF0F20">
        <w:rPr>
          <w:rFonts w:ascii="Cambria" w:hAnsi="Cambria"/>
          <w:sz w:val="24"/>
          <w:szCs w:val="24"/>
        </w:rPr>
        <w:t xml:space="preserve">con rampas fabricadas con materiales adecuados y </w:t>
      </w:r>
      <w:proofErr w:type="spellStart"/>
      <w:r w:rsidRPr="00BF0F20">
        <w:rPr>
          <w:rFonts w:ascii="Cambria" w:hAnsi="Cambria"/>
          <w:sz w:val="24"/>
          <w:szCs w:val="24"/>
        </w:rPr>
        <w:t>antiderrapantes</w:t>
      </w:r>
      <w:proofErr w:type="spellEnd"/>
      <w:r w:rsidRPr="00BF0F20">
        <w:rPr>
          <w:rFonts w:ascii="Cambria" w:hAnsi="Cambria"/>
          <w:sz w:val="24"/>
          <w:szCs w:val="24"/>
        </w:rPr>
        <w:t>, respetando las pendientes y las especificaciones técnicas que se establezcan para tal fin.</w:t>
      </w:r>
    </w:p>
    <w:p w14:paraId="160C6B87" w14:textId="77777777" w:rsidR="00BF0F20" w:rsidRPr="00BF0F20" w:rsidRDefault="00BF0F20" w:rsidP="00BF0F20">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 xml:space="preserve">En los casos que resulte inviable la fabricación de una rampa, se analizará la factibilidad técnica y financiera para la instalación de plataformas, </w:t>
      </w:r>
      <w:proofErr w:type="spellStart"/>
      <w:r w:rsidRPr="00BF0F20">
        <w:rPr>
          <w:rFonts w:ascii="Cambria" w:hAnsi="Cambria"/>
          <w:sz w:val="24"/>
          <w:szCs w:val="24"/>
        </w:rPr>
        <w:t>salvaescaleras</w:t>
      </w:r>
      <w:proofErr w:type="spellEnd"/>
      <w:r w:rsidRPr="00BF0F20">
        <w:rPr>
          <w:rFonts w:ascii="Cambria" w:hAnsi="Cambria"/>
          <w:sz w:val="24"/>
          <w:szCs w:val="24"/>
        </w:rPr>
        <w:t xml:space="preserve"> o algún otro elemento mecánico que permita el acceso a las instalaciones de las personas con discapacidad motriz y/o usuarias de sillas de ruedas.</w:t>
      </w:r>
    </w:p>
    <w:p w14:paraId="7585E6EB" w14:textId="066B908B" w:rsidR="00BF0F20" w:rsidRPr="00BF0F20" w:rsidRDefault="00BF0F20" w:rsidP="00BF0F20">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 xml:space="preserve">En el caso de que la factibilidad técnica y financiera permita la instalación de plataformas, </w:t>
      </w:r>
      <w:proofErr w:type="spellStart"/>
      <w:r w:rsidRPr="00BF0F20">
        <w:rPr>
          <w:rFonts w:ascii="Cambria" w:hAnsi="Cambria"/>
          <w:sz w:val="24"/>
          <w:szCs w:val="24"/>
        </w:rPr>
        <w:t>salvaescaleras</w:t>
      </w:r>
      <w:proofErr w:type="spellEnd"/>
      <w:r w:rsidRPr="00BF0F20">
        <w:rPr>
          <w:rFonts w:ascii="Cambria" w:hAnsi="Cambria"/>
          <w:sz w:val="24"/>
          <w:szCs w:val="24"/>
        </w:rPr>
        <w:t xml:space="preserve"> o algún otro elemento mecánico, éstos deberán de cumplir con las especificaciones técnicas y parámetros que para cada caso sean pertinentes. </w:t>
      </w:r>
    </w:p>
    <w:p w14:paraId="5B17544F" w14:textId="23B9EB51" w:rsidR="00BF0F20" w:rsidRPr="00BF0F20" w:rsidRDefault="00BF0F20" w:rsidP="00BF0F20">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Todas las adecuaciones que se realicen para garantizar la protección civil en los entornos</w:t>
      </w:r>
      <w:r w:rsidR="000E3D2A">
        <w:rPr>
          <w:rFonts w:ascii="Cambria" w:hAnsi="Cambria"/>
          <w:sz w:val="24"/>
          <w:szCs w:val="24"/>
        </w:rPr>
        <w:t>,</w:t>
      </w:r>
      <w:r w:rsidRPr="00BF0F20">
        <w:rPr>
          <w:rFonts w:ascii="Cambria" w:hAnsi="Cambria"/>
          <w:sz w:val="24"/>
          <w:szCs w:val="24"/>
        </w:rPr>
        <w:t xml:space="preserve"> deben asegurar la accesibilidad para </w:t>
      </w:r>
      <w:r w:rsidR="000E3D2A">
        <w:rPr>
          <w:rFonts w:ascii="Cambria" w:hAnsi="Cambria"/>
          <w:sz w:val="24"/>
          <w:szCs w:val="24"/>
        </w:rPr>
        <w:t xml:space="preserve">todas </w:t>
      </w:r>
      <w:r w:rsidRPr="00BF0F20">
        <w:rPr>
          <w:rFonts w:ascii="Cambria" w:hAnsi="Cambria"/>
          <w:sz w:val="24"/>
          <w:szCs w:val="24"/>
        </w:rPr>
        <w:t>las personas con discapacidad.</w:t>
      </w:r>
    </w:p>
    <w:p w14:paraId="229035F5" w14:textId="77777777" w:rsidR="001D3BB2" w:rsidRDefault="00BF0F20" w:rsidP="001D3BB2">
      <w:pPr>
        <w:pStyle w:val="Textoindependiente"/>
        <w:numPr>
          <w:ilvl w:val="0"/>
          <w:numId w:val="13"/>
        </w:numPr>
        <w:spacing w:line="276" w:lineRule="auto"/>
        <w:jc w:val="both"/>
        <w:rPr>
          <w:rFonts w:ascii="Cambria" w:hAnsi="Cambria"/>
          <w:sz w:val="24"/>
          <w:szCs w:val="24"/>
        </w:rPr>
      </w:pPr>
      <w:r w:rsidRPr="00BF0F20">
        <w:rPr>
          <w:rFonts w:ascii="Cambria" w:hAnsi="Cambria"/>
          <w:sz w:val="24"/>
          <w:szCs w:val="24"/>
        </w:rPr>
        <w:t>No se permitirá la cancelación de alguna medida, disposición o elemento de accesibilidad con la justificación de uso escaso o poca asistencia de personas con discapacidad a los servicios o instalaciones.</w:t>
      </w:r>
    </w:p>
    <w:p w14:paraId="17044436" w14:textId="288787A5" w:rsidR="00005F03" w:rsidRPr="001D3BB2" w:rsidRDefault="00BF0F20" w:rsidP="008F4729">
      <w:pPr>
        <w:pStyle w:val="Textoindependiente"/>
        <w:numPr>
          <w:ilvl w:val="0"/>
          <w:numId w:val="13"/>
        </w:numPr>
        <w:spacing w:line="276" w:lineRule="auto"/>
        <w:ind w:left="824"/>
        <w:jc w:val="both"/>
        <w:rPr>
          <w:rFonts w:ascii="Cambria" w:hAnsi="Cambria"/>
          <w:sz w:val="24"/>
          <w:szCs w:val="24"/>
        </w:rPr>
      </w:pPr>
      <w:r w:rsidRPr="001D3BB2">
        <w:rPr>
          <w:rFonts w:ascii="Cambria" w:hAnsi="Cambria"/>
          <w:sz w:val="24"/>
          <w:szCs w:val="24"/>
        </w:rPr>
        <w:t>Los programas internos de protección civil y sus respectivos planes podrán incluir un procedimiento de emergencia respecto a personas con cualquier tipo de discapacidad</w:t>
      </w:r>
      <w:r w:rsidR="001D3BB2">
        <w:rPr>
          <w:rFonts w:ascii="Cambria" w:hAnsi="Cambria"/>
          <w:sz w:val="24"/>
          <w:szCs w:val="24"/>
        </w:rPr>
        <w:t>.</w:t>
      </w:r>
    </w:p>
    <w:p w14:paraId="399124C3" w14:textId="77777777" w:rsidR="00F01AD8" w:rsidRPr="001D3BB2" w:rsidRDefault="00F01AD8" w:rsidP="001D3BB2">
      <w:pPr>
        <w:pStyle w:val="Textoindependiente"/>
        <w:spacing w:line="276" w:lineRule="auto"/>
        <w:ind w:left="824"/>
        <w:jc w:val="both"/>
        <w:rPr>
          <w:rFonts w:ascii="Cambria" w:hAnsi="Cambria"/>
          <w:sz w:val="24"/>
          <w:szCs w:val="24"/>
        </w:rPr>
      </w:pPr>
    </w:p>
    <w:p w14:paraId="06CF112F" w14:textId="48438381" w:rsidR="00C15FD2" w:rsidRPr="00F0471F" w:rsidRDefault="00C15FD2" w:rsidP="00684587">
      <w:pPr>
        <w:pStyle w:val="Prrafodelista"/>
        <w:numPr>
          <w:ilvl w:val="1"/>
          <w:numId w:val="32"/>
        </w:numPr>
        <w:spacing w:line="276" w:lineRule="auto"/>
        <w:rPr>
          <w:rFonts w:ascii="Cambria" w:hAnsi="Cambria"/>
          <w:b/>
          <w:sz w:val="24"/>
          <w:szCs w:val="24"/>
        </w:rPr>
      </w:pPr>
      <w:r w:rsidRPr="00F0471F">
        <w:rPr>
          <w:rFonts w:ascii="Cambria" w:hAnsi="Cambria"/>
          <w:b/>
          <w:sz w:val="24"/>
          <w:szCs w:val="24"/>
        </w:rPr>
        <w:t xml:space="preserve">Criterios para la selección de lugares accesibles donde </w:t>
      </w:r>
      <w:r w:rsidR="00097833" w:rsidRPr="00F0471F">
        <w:rPr>
          <w:rFonts w:ascii="Cambria" w:hAnsi="Cambria"/>
          <w:b/>
          <w:sz w:val="24"/>
          <w:szCs w:val="24"/>
        </w:rPr>
        <w:t>se ubicarán los órganos desconcentrados del Instituto</w:t>
      </w:r>
      <w:r w:rsidRPr="00F0471F">
        <w:rPr>
          <w:rFonts w:ascii="Cambria" w:hAnsi="Cambria"/>
          <w:b/>
          <w:sz w:val="24"/>
          <w:szCs w:val="24"/>
        </w:rPr>
        <w:t>:</w:t>
      </w:r>
    </w:p>
    <w:p w14:paraId="6EEBC4B1" w14:textId="77777777" w:rsidR="000B61E6" w:rsidRPr="00F0471F" w:rsidRDefault="000B61E6" w:rsidP="00F636DB">
      <w:pPr>
        <w:spacing w:line="276" w:lineRule="auto"/>
        <w:ind w:left="104"/>
        <w:rPr>
          <w:rFonts w:ascii="Cambria" w:hAnsi="Cambria"/>
          <w:b/>
          <w:sz w:val="24"/>
          <w:szCs w:val="24"/>
        </w:rPr>
      </w:pPr>
    </w:p>
    <w:p w14:paraId="477DC811" w14:textId="58456D4A" w:rsidR="00C15FD2" w:rsidRPr="00F0471F" w:rsidRDefault="00F01AD8" w:rsidP="00F636DB">
      <w:pPr>
        <w:pStyle w:val="Textoindependiente"/>
        <w:numPr>
          <w:ilvl w:val="0"/>
          <w:numId w:val="3"/>
        </w:numPr>
        <w:tabs>
          <w:tab w:val="left" w:pos="823"/>
        </w:tabs>
        <w:spacing w:line="276" w:lineRule="auto"/>
        <w:ind w:right="98"/>
        <w:jc w:val="both"/>
        <w:rPr>
          <w:rFonts w:ascii="Cambria" w:hAnsi="Cambria"/>
          <w:sz w:val="24"/>
          <w:szCs w:val="24"/>
        </w:rPr>
      </w:pPr>
      <w:r w:rsidRPr="00F0471F">
        <w:rPr>
          <w:rFonts w:ascii="Cambria" w:hAnsi="Cambria"/>
          <w:sz w:val="24"/>
          <w:szCs w:val="24"/>
        </w:rPr>
        <w:t>Siempre y cuando cumplan con las normas reglamentarias correspondientes, d</w:t>
      </w:r>
      <w:r w:rsidR="00340FCF" w:rsidRPr="00F0471F">
        <w:rPr>
          <w:rFonts w:ascii="Cambria" w:hAnsi="Cambria"/>
          <w:sz w:val="24"/>
          <w:szCs w:val="24"/>
        </w:rPr>
        <w:t>ar preferencia a</w:t>
      </w:r>
      <w:r w:rsidR="00C15FD2" w:rsidRPr="00F0471F">
        <w:rPr>
          <w:rFonts w:ascii="Cambria" w:hAnsi="Cambria"/>
          <w:sz w:val="24"/>
          <w:szCs w:val="24"/>
        </w:rPr>
        <w:t xml:space="preserve"> </w:t>
      </w:r>
      <w:r w:rsidR="00097833" w:rsidRPr="00F0471F">
        <w:rPr>
          <w:rFonts w:ascii="Cambria" w:hAnsi="Cambria"/>
          <w:sz w:val="24"/>
          <w:szCs w:val="24"/>
        </w:rPr>
        <w:t>establecimientos</w:t>
      </w:r>
      <w:r w:rsidR="00C15FD2" w:rsidRPr="00F0471F">
        <w:rPr>
          <w:rFonts w:ascii="Cambria" w:hAnsi="Cambria"/>
          <w:sz w:val="24"/>
          <w:szCs w:val="24"/>
        </w:rPr>
        <w:t xml:space="preserve"> que ofrecen mejores condiciones de accesibilidad: son fáciles de identificar por la ciudadanía; cuentan con amplios espacios y con los servicios básicos indispensables (protección, mobiliario, energía eléctrica y sanitarios).</w:t>
      </w:r>
    </w:p>
    <w:p w14:paraId="226AE419" w14:textId="5D48A4FD" w:rsidR="00F01AD8" w:rsidRPr="00F0471F" w:rsidRDefault="00F01AD8" w:rsidP="00F01AD8">
      <w:pPr>
        <w:pStyle w:val="Textoindependiente"/>
        <w:numPr>
          <w:ilvl w:val="0"/>
          <w:numId w:val="3"/>
        </w:numPr>
        <w:spacing w:line="276" w:lineRule="auto"/>
        <w:jc w:val="both"/>
        <w:rPr>
          <w:rFonts w:ascii="Cambria" w:hAnsi="Cambria"/>
          <w:sz w:val="24"/>
          <w:szCs w:val="24"/>
        </w:rPr>
      </w:pPr>
      <w:r w:rsidRPr="00F0471F">
        <w:rPr>
          <w:rFonts w:ascii="Cambria" w:hAnsi="Cambria"/>
          <w:sz w:val="24"/>
          <w:szCs w:val="24"/>
        </w:rPr>
        <w:t>Se realizarán los ajustes razonables correspondientes teniendo en cuenta la eficiencia y disponibilidad presupuestal y sin costo alguno para las personas con discapacidad.</w:t>
      </w:r>
    </w:p>
    <w:p w14:paraId="3F710746" w14:textId="6DC351DF" w:rsidR="00C15FD2" w:rsidRPr="00F0471F" w:rsidRDefault="000B61E6" w:rsidP="00F636DB">
      <w:pPr>
        <w:pStyle w:val="Textoindependiente"/>
        <w:numPr>
          <w:ilvl w:val="0"/>
          <w:numId w:val="3"/>
        </w:numPr>
        <w:tabs>
          <w:tab w:val="left" w:pos="823"/>
        </w:tabs>
        <w:spacing w:line="276" w:lineRule="auto"/>
        <w:ind w:right="100"/>
        <w:jc w:val="both"/>
        <w:rPr>
          <w:rFonts w:ascii="Cambria" w:hAnsi="Cambria"/>
          <w:sz w:val="24"/>
          <w:szCs w:val="24"/>
        </w:rPr>
      </w:pPr>
      <w:r w:rsidRPr="00F0471F">
        <w:rPr>
          <w:rFonts w:ascii="Cambria" w:hAnsi="Cambria"/>
          <w:sz w:val="24"/>
          <w:szCs w:val="24"/>
        </w:rPr>
        <w:t>Preferentemente, e</w:t>
      </w:r>
      <w:r w:rsidR="00C15FD2" w:rsidRPr="00F0471F">
        <w:rPr>
          <w:rFonts w:ascii="Cambria" w:hAnsi="Cambria"/>
          <w:sz w:val="24"/>
          <w:szCs w:val="24"/>
        </w:rPr>
        <w:t>legir locales que se encuentren en un solo nivel dentro de un terreno plano y poco accidentado</w:t>
      </w:r>
      <w:r w:rsidR="00F01AD8" w:rsidRPr="00F0471F">
        <w:rPr>
          <w:rFonts w:ascii="Cambria" w:hAnsi="Cambria"/>
          <w:sz w:val="24"/>
          <w:szCs w:val="24"/>
        </w:rPr>
        <w:t>, siempre y cuando cumplan con las normas reglamentarias correspondientes.</w:t>
      </w:r>
    </w:p>
    <w:p w14:paraId="6E30CCC3" w14:textId="056612CC" w:rsidR="00C15FD2" w:rsidRPr="00F0471F" w:rsidRDefault="000B61E6" w:rsidP="00F636DB">
      <w:pPr>
        <w:pStyle w:val="Textoindependiente"/>
        <w:numPr>
          <w:ilvl w:val="0"/>
          <w:numId w:val="3"/>
        </w:numPr>
        <w:tabs>
          <w:tab w:val="left" w:pos="823"/>
        </w:tabs>
        <w:spacing w:line="276" w:lineRule="auto"/>
        <w:ind w:right="92"/>
        <w:jc w:val="both"/>
        <w:rPr>
          <w:rFonts w:ascii="Cambria" w:hAnsi="Cambria"/>
          <w:sz w:val="24"/>
          <w:szCs w:val="24"/>
        </w:rPr>
      </w:pPr>
      <w:r w:rsidRPr="00F0471F">
        <w:rPr>
          <w:rFonts w:ascii="Cambria" w:hAnsi="Cambria"/>
          <w:sz w:val="24"/>
          <w:szCs w:val="24"/>
        </w:rPr>
        <w:t>Preferentemente, e</w:t>
      </w:r>
      <w:r w:rsidR="00C15FD2" w:rsidRPr="00F0471F">
        <w:rPr>
          <w:rFonts w:ascii="Cambria" w:hAnsi="Cambria"/>
          <w:sz w:val="24"/>
          <w:szCs w:val="24"/>
        </w:rPr>
        <w:t>vitar la presencia de obstáculos naturales o de mobiliario para facilitar la movilidad y desplazamientos de las personas.</w:t>
      </w:r>
    </w:p>
    <w:p w14:paraId="4B755E99" w14:textId="7944BC12" w:rsidR="00C15FD2" w:rsidRPr="00F0471F" w:rsidRDefault="00C15FD2" w:rsidP="00F636DB">
      <w:pPr>
        <w:pStyle w:val="Textoindependiente"/>
        <w:numPr>
          <w:ilvl w:val="0"/>
          <w:numId w:val="3"/>
        </w:numPr>
        <w:tabs>
          <w:tab w:val="left" w:pos="825"/>
        </w:tabs>
        <w:spacing w:line="276" w:lineRule="auto"/>
        <w:ind w:hanging="361"/>
        <w:jc w:val="both"/>
        <w:rPr>
          <w:rFonts w:ascii="Cambria" w:hAnsi="Cambria"/>
          <w:sz w:val="24"/>
          <w:szCs w:val="24"/>
        </w:rPr>
      </w:pPr>
      <w:r w:rsidRPr="00F0471F">
        <w:rPr>
          <w:rFonts w:ascii="Cambria" w:hAnsi="Cambria"/>
          <w:sz w:val="24"/>
          <w:szCs w:val="24"/>
        </w:rPr>
        <w:t>P</w:t>
      </w:r>
      <w:r w:rsidR="000B61E6" w:rsidRPr="00F0471F">
        <w:rPr>
          <w:rFonts w:ascii="Cambria" w:hAnsi="Cambria"/>
          <w:sz w:val="24"/>
          <w:szCs w:val="24"/>
        </w:rPr>
        <w:t>referentemente, p</w:t>
      </w:r>
      <w:r w:rsidRPr="00F0471F">
        <w:rPr>
          <w:rFonts w:ascii="Cambria" w:hAnsi="Cambria"/>
          <w:sz w:val="24"/>
          <w:szCs w:val="24"/>
        </w:rPr>
        <w:t>rocurar que los alrededores de</w:t>
      </w:r>
      <w:r w:rsidR="00340FCF" w:rsidRPr="00F0471F">
        <w:rPr>
          <w:rFonts w:ascii="Cambria" w:hAnsi="Cambria"/>
          <w:sz w:val="24"/>
          <w:szCs w:val="24"/>
        </w:rPr>
        <w:t xml:space="preserve"> donde se ubicarán</w:t>
      </w:r>
      <w:r w:rsidRPr="00F0471F">
        <w:rPr>
          <w:rFonts w:ascii="Cambria" w:hAnsi="Cambria"/>
          <w:sz w:val="24"/>
          <w:szCs w:val="24"/>
        </w:rPr>
        <w:t xml:space="preserve"> l</w:t>
      </w:r>
      <w:r w:rsidR="00097833" w:rsidRPr="00F0471F">
        <w:rPr>
          <w:rFonts w:ascii="Cambria" w:hAnsi="Cambria"/>
          <w:sz w:val="24"/>
          <w:szCs w:val="24"/>
        </w:rPr>
        <w:t xml:space="preserve">as oficinas </w:t>
      </w:r>
      <w:r w:rsidR="00340FCF" w:rsidRPr="00F0471F">
        <w:rPr>
          <w:rFonts w:ascii="Cambria" w:hAnsi="Cambria"/>
          <w:sz w:val="24"/>
          <w:szCs w:val="24"/>
        </w:rPr>
        <w:t>de los órganos desconcentrados</w:t>
      </w:r>
      <w:r w:rsidR="00097833" w:rsidRPr="00F0471F">
        <w:rPr>
          <w:rFonts w:ascii="Cambria" w:hAnsi="Cambria"/>
          <w:sz w:val="24"/>
          <w:szCs w:val="24"/>
        </w:rPr>
        <w:t xml:space="preserve"> </w:t>
      </w:r>
      <w:r w:rsidRPr="00F0471F">
        <w:rPr>
          <w:rFonts w:ascii="Cambria" w:hAnsi="Cambria"/>
          <w:sz w:val="24"/>
          <w:szCs w:val="24"/>
        </w:rPr>
        <w:t>sean espacios abiertos.</w:t>
      </w:r>
    </w:p>
    <w:p w14:paraId="6C3C6765" w14:textId="77777777" w:rsidR="00D758AF" w:rsidRPr="00F0471F" w:rsidRDefault="00D758AF" w:rsidP="00F636DB">
      <w:pPr>
        <w:pStyle w:val="Prrafodelista"/>
        <w:numPr>
          <w:ilvl w:val="0"/>
          <w:numId w:val="3"/>
        </w:numPr>
        <w:spacing w:line="276" w:lineRule="auto"/>
        <w:rPr>
          <w:rFonts w:ascii="Cambria" w:hAnsi="Cambria"/>
          <w:sz w:val="24"/>
          <w:szCs w:val="24"/>
        </w:rPr>
      </w:pPr>
      <w:r w:rsidRPr="00F0471F">
        <w:rPr>
          <w:rFonts w:ascii="Cambria" w:hAnsi="Cambria"/>
          <w:sz w:val="24"/>
          <w:szCs w:val="24"/>
        </w:rPr>
        <w:t>Aseguren el acceso seguro y libre de las personas con discapacidad.</w:t>
      </w:r>
    </w:p>
    <w:p w14:paraId="68BA50BD" w14:textId="77777777" w:rsidR="00D758AF" w:rsidRPr="00F0471F" w:rsidRDefault="00097833" w:rsidP="00F636DB">
      <w:pPr>
        <w:pStyle w:val="Prrafodelista"/>
        <w:numPr>
          <w:ilvl w:val="0"/>
          <w:numId w:val="3"/>
        </w:numPr>
        <w:spacing w:line="276" w:lineRule="auto"/>
        <w:rPr>
          <w:rFonts w:ascii="Cambria" w:hAnsi="Cambria"/>
          <w:sz w:val="24"/>
          <w:szCs w:val="24"/>
        </w:rPr>
      </w:pPr>
      <w:r w:rsidRPr="00F0471F">
        <w:rPr>
          <w:rFonts w:ascii="Cambria" w:hAnsi="Cambria"/>
          <w:sz w:val="24"/>
          <w:szCs w:val="24"/>
        </w:rPr>
        <w:t>Verificar que los espacios sean accesibles y, en su caso, informar a la Secretaría Ejecutiva sobre las necesidades de equipamiento y/o acondicionamiento de las oficinas de los órganos desconcentrados en las que participen personas con discapacidad.</w:t>
      </w:r>
    </w:p>
    <w:p w14:paraId="0A42A3D5" w14:textId="77777777" w:rsidR="00D758AF" w:rsidRPr="00F0471F" w:rsidRDefault="00097833" w:rsidP="00F636DB">
      <w:pPr>
        <w:pStyle w:val="Prrafodelista"/>
        <w:numPr>
          <w:ilvl w:val="0"/>
          <w:numId w:val="3"/>
        </w:numPr>
        <w:spacing w:line="276" w:lineRule="auto"/>
        <w:rPr>
          <w:rFonts w:ascii="Cambria" w:hAnsi="Cambria"/>
          <w:sz w:val="24"/>
          <w:szCs w:val="24"/>
        </w:rPr>
      </w:pPr>
      <w:r w:rsidRPr="00F0471F">
        <w:rPr>
          <w:rFonts w:ascii="Cambria" w:hAnsi="Cambria"/>
          <w:sz w:val="24"/>
          <w:szCs w:val="24"/>
        </w:rPr>
        <w:t>Concientizar a las personas funcionarias sobre la importancia del uso, cuidado, mantenimiento y recuperación del equipo y/o material que se compre o se rente para acondicionar la</w:t>
      </w:r>
      <w:r w:rsidR="00D758AF" w:rsidRPr="00F0471F">
        <w:rPr>
          <w:rFonts w:ascii="Cambria" w:hAnsi="Cambria"/>
          <w:sz w:val="24"/>
          <w:szCs w:val="24"/>
        </w:rPr>
        <w:t>s</w:t>
      </w:r>
      <w:r w:rsidRPr="00F0471F">
        <w:rPr>
          <w:rFonts w:ascii="Cambria" w:hAnsi="Cambria"/>
          <w:sz w:val="24"/>
          <w:szCs w:val="24"/>
        </w:rPr>
        <w:t xml:space="preserve"> </w:t>
      </w:r>
      <w:r w:rsidR="00D758AF" w:rsidRPr="00F0471F">
        <w:rPr>
          <w:rFonts w:ascii="Cambria" w:hAnsi="Cambria"/>
          <w:sz w:val="24"/>
          <w:szCs w:val="24"/>
        </w:rPr>
        <w:t>oficinas</w:t>
      </w:r>
      <w:r w:rsidRPr="00F0471F">
        <w:rPr>
          <w:rFonts w:ascii="Cambria" w:hAnsi="Cambria"/>
          <w:sz w:val="24"/>
          <w:szCs w:val="24"/>
        </w:rPr>
        <w:t>.</w:t>
      </w:r>
    </w:p>
    <w:p w14:paraId="749F6A95" w14:textId="49A4B194" w:rsidR="00097833" w:rsidRPr="00F0471F" w:rsidRDefault="00097833" w:rsidP="00F636DB">
      <w:pPr>
        <w:pStyle w:val="Prrafodelista"/>
        <w:numPr>
          <w:ilvl w:val="0"/>
          <w:numId w:val="3"/>
        </w:numPr>
        <w:spacing w:line="276" w:lineRule="auto"/>
        <w:rPr>
          <w:rFonts w:ascii="Cambria" w:hAnsi="Cambria"/>
          <w:sz w:val="24"/>
          <w:szCs w:val="24"/>
        </w:rPr>
      </w:pPr>
      <w:r w:rsidRPr="00F0471F">
        <w:rPr>
          <w:rFonts w:ascii="Cambria" w:hAnsi="Cambria"/>
          <w:sz w:val="24"/>
          <w:szCs w:val="24"/>
        </w:rPr>
        <w:t xml:space="preserve">Apoyar a las y los funcionarios con discapacidad que así lo requieran en el </w:t>
      </w:r>
      <w:r w:rsidR="00D758AF" w:rsidRPr="00F0471F">
        <w:rPr>
          <w:rFonts w:ascii="Cambria" w:hAnsi="Cambria"/>
          <w:sz w:val="24"/>
          <w:szCs w:val="24"/>
        </w:rPr>
        <w:t>desempeño de sus funciones.</w:t>
      </w:r>
    </w:p>
    <w:p w14:paraId="1B071ACC" w14:textId="6CFB191B" w:rsidR="00804847" w:rsidRPr="00F0471F" w:rsidRDefault="00804847" w:rsidP="00F636DB">
      <w:pPr>
        <w:pStyle w:val="Textoindependiente"/>
        <w:spacing w:line="276" w:lineRule="auto"/>
        <w:rPr>
          <w:rFonts w:ascii="Cambria" w:hAnsi="Cambria"/>
          <w:b/>
          <w:sz w:val="24"/>
          <w:szCs w:val="24"/>
        </w:rPr>
      </w:pPr>
    </w:p>
    <w:p w14:paraId="65CC6397" w14:textId="798A79D6" w:rsidR="00885322" w:rsidRPr="00F0471F" w:rsidRDefault="00885322" w:rsidP="00684587">
      <w:pPr>
        <w:pStyle w:val="Textoindependiente"/>
        <w:numPr>
          <w:ilvl w:val="1"/>
          <w:numId w:val="32"/>
        </w:numPr>
        <w:spacing w:line="276" w:lineRule="auto"/>
        <w:rPr>
          <w:rFonts w:ascii="Cambria" w:hAnsi="Cambria"/>
          <w:b/>
          <w:bCs/>
          <w:sz w:val="24"/>
          <w:szCs w:val="24"/>
        </w:rPr>
      </w:pPr>
      <w:r w:rsidRPr="00F0471F">
        <w:rPr>
          <w:rFonts w:ascii="Cambria" w:hAnsi="Cambria"/>
          <w:b/>
          <w:bCs/>
          <w:sz w:val="24"/>
          <w:szCs w:val="24"/>
        </w:rPr>
        <w:t>Materiales didácticos y de apoyo</w:t>
      </w:r>
    </w:p>
    <w:p w14:paraId="4B1717EC" w14:textId="77777777" w:rsidR="00885322" w:rsidRPr="00F0471F" w:rsidRDefault="00885322" w:rsidP="00F636DB">
      <w:pPr>
        <w:pStyle w:val="Textoindependiente"/>
        <w:spacing w:line="276" w:lineRule="auto"/>
        <w:rPr>
          <w:rFonts w:ascii="Cambria" w:hAnsi="Cambria"/>
          <w:b/>
          <w:sz w:val="24"/>
          <w:szCs w:val="24"/>
        </w:rPr>
      </w:pPr>
    </w:p>
    <w:p w14:paraId="7A9BB363" w14:textId="7928D9EF" w:rsidR="00804847" w:rsidRPr="00F0471F" w:rsidRDefault="00FC3331" w:rsidP="00F636DB">
      <w:pPr>
        <w:pStyle w:val="Textoindependiente"/>
        <w:spacing w:line="276" w:lineRule="auto"/>
        <w:ind w:right="527"/>
        <w:jc w:val="both"/>
        <w:rPr>
          <w:rFonts w:ascii="Cambria" w:hAnsi="Cambria"/>
          <w:sz w:val="24"/>
          <w:szCs w:val="24"/>
        </w:rPr>
      </w:pPr>
      <w:r w:rsidRPr="00F0471F">
        <w:rPr>
          <w:rFonts w:ascii="Cambria" w:hAnsi="Cambria"/>
          <w:sz w:val="24"/>
          <w:szCs w:val="24"/>
        </w:rPr>
        <w:t xml:space="preserve">En todo material didáctico y de apoyo de la capacitación destinado </w:t>
      </w:r>
      <w:r w:rsidR="00DC2961" w:rsidRPr="00F0471F">
        <w:rPr>
          <w:rFonts w:ascii="Cambria" w:hAnsi="Cambria"/>
          <w:sz w:val="24"/>
          <w:szCs w:val="24"/>
        </w:rPr>
        <w:t>a la ciudadanía y al funcionariado del Instituto</w:t>
      </w:r>
      <w:r w:rsidRPr="00F0471F">
        <w:rPr>
          <w:rFonts w:ascii="Cambria" w:hAnsi="Cambria"/>
          <w:sz w:val="24"/>
          <w:szCs w:val="24"/>
        </w:rPr>
        <w:t xml:space="preserve"> deben de aplicarse los criterios de inclusión y cuidar cada uno de sus componentes, según sea el caso y sus destinatarios: formato, estructura, contenidos y lenguaje; elementos visuales (dibujos, fotografías, símbolos, pictogramas, etc.); soporte material (tamaño, grueso y textura del papel de los textos escritos); elementos auditivos; tipo y tamaño de letra y/o de imágenes, entre otros elementos.</w:t>
      </w:r>
    </w:p>
    <w:p w14:paraId="6AE92E5B" w14:textId="77777777" w:rsidR="00F01AD8" w:rsidRPr="00F0471F" w:rsidRDefault="00F01AD8" w:rsidP="00F636DB">
      <w:pPr>
        <w:pStyle w:val="Textoindependiente"/>
        <w:spacing w:line="276" w:lineRule="auto"/>
        <w:rPr>
          <w:rFonts w:ascii="Cambria" w:hAnsi="Cambria"/>
          <w:sz w:val="24"/>
          <w:szCs w:val="24"/>
        </w:rPr>
      </w:pPr>
    </w:p>
    <w:p w14:paraId="351900F2" w14:textId="2F3DA4D4" w:rsidR="00F43582" w:rsidRPr="00F0471F" w:rsidRDefault="00C9467F" w:rsidP="00F636DB">
      <w:pPr>
        <w:pStyle w:val="Textoindependiente"/>
        <w:spacing w:line="276" w:lineRule="auto"/>
        <w:rPr>
          <w:rFonts w:ascii="Cambria" w:hAnsi="Cambria"/>
          <w:sz w:val="24"/>
          <w:szCs w:val="24"/>
        </w:rPr>
      </w:pPr>
      <w:r w:rsidRPr="00F0471F">
        <w:rPr>
          <w:rFonts w:ascii="Cambria" w:hAnsi="Cambria"/>
          <w:sz w:val="24"/>
          <w:szCs w:val="24"/>
        </w:rPr>
        <w:t xml:space="preserve">En consecuencia, corresponde a </w:t>
      </w:r>
      <w:r w:rsidR="00DC2961" w:rsidRPr="00F0471F">
        <w:rPr>
          <w:rFonts w:ascii="Cambria" w:hAnsi="Cambria"/>
          <w:sz w:val="24"/>
          <w:szCs w:val="24"/>
        </w:rPr>
        <w:t>cada dirección ejecutiva o unidad técnica responsable de la capacitación</w:t>
      </w:r>
      <w:r w:rsidRPr="00F0471F">
        <w:rPr>
          <w:rFonts w:ascii="Cambria" w:hAnsi="Cambria"/>
          <w:sz w:val="24"/>
          <w:szCs w:val="24"/>
        </w:rPr>
        <w:t>:</w:t>
      </w:r>
    </w:p>
    <w:p w14:paraId="0E30C280" w14:textId="77777777" w:rsidR="00F43582" w:rsidRPr="00F0471F" w:rsidRDefault="00F43582" w:rsidP="00F636DB">
      <w:pPr>
        <w:pStyle w:val="Textoindependiente"/>
        <w:spacing w:line="276" w:lineRule="auto"/>
        <w:rPr>
          <w:rFonts w:ascii="Cambria" w:hAnsi="Cambria"/>
          <w:sz w:val="24"/>
          <w:szCs w:val="24"/>
        </w:rPr>
      </w:pPr>
    </w:p>
    <w:p w14:paraId="10EEEBAC" w14:textId="78D8F141" w:rsidR="00F43582" w:rsidRPr="00F0471F" w:rsidRDefault="00C9467F" w:rsidP="009C4C60">
      <w:pPr>
        <w:pStyle w:val="Prrafodelista"/>
        <w:numPr>
          <w:ilvl w:val="0"/>
          <w:numId w:val="6"/>
        </w:numPr>
        <w:tabs>
          <w:tab w:val="left" w:pos="1262"/>
        </w:tabs>
        <w:spacing w:line="276" w:lineRule="auto"/>
        <w:ind w:left="993" w:right="533" w:hanging="357"/>
        <w:rPr>
          <w:rFonts w:ascii="Cambria" w:hAnsi="Cambria"/>
          <w:sz w:val="24"/>
          <w:szCs w:val="24"/>
        </w:rPr>
      </w:pPr>
      <w:r w:rsidRPr="00F0471F">
        <w:rPr>
          <w:rFonts w:ascii="Cambria" w:hAnsi="Cambria"/>
          <w:sz w:val="24"/>
          <w:szCs w:val="24"/>
        </w:rPr>
        <w:t>Proporcionar contenidos, técnicas y estrategias de enseñanza, dinámicas de trabajo y herramientas pedagógicas que favorezcan el aprendizaje de las personas con discapacidad, privilegiando el tratamiento igualitario y el diseño universal pensado para todas las personas</w:t>
      </w:r>
      <w:r w:rsidR="00885322" w:rsidRPr="00F0471F">
        <w:rPr>
          <w:rFonts w:ascii="Cambria" w:hAnsi="Cambria"/>
          <w:sz w:val="24"/>
          <w:szCs w:val="24"/>
        </w:rPr>
        <w:t>.</w:t>
      </w:r>
    </w:p>
    <w:p w14:paraId="35AC3FA7" w14:textId="77777777" w:rsidR="00F43582" w:rsidRPr="00F0471F" w:rsidRDefault="00F43582" w:rsidP="00F636DB">
      <w:pPr>
        <w:pStyle w:val="Prrafodelista"/>
        <w:tabs>
          <w:tab w:val="left" w:pos="1262"/>
        </w:tabs>
        <w:spacing w:line="276" w:lineRule="auto"/>
        <w:ind w:left="1259" w:right="533" w:firstLine="0"/>
        <w:rPr>
          <w:rFonts w:ascii="Cambria" w:hAnsi="Cambria"/>
          <w:sz w:val="24"/>
          <w:szCs w:val="24"/>
        </w:rPr>
      </w:pPr>
    </w:p>
    <w:p w14:paraId="702EB120" w14:textId="36B62B79" w:rsidR="00804847" w:rsidRPr="00F0471F" w:rsidRDefault="00C9467F" w:rsidP="00606390">
      <w:pPr>
        <w:pStyle w:val="Prrafodelista"/>
        <w:numPr>
          <w:ilvl w:val="0"/>
          <w:numId w:val="6"/>
        </w:numPr>
        <w:spacing w:line="276" w:lineRule="auto"/>
        <w:ind w:left="993" w:right="629" w:hanging="363"/>
        <w:rPr>
          <w:rFonts w:ascii="Cambria" w:hAnsi="Cambria"/>
          <w:sz w:val="24"/>
          <w:szCs w:val="24"/>
        </w:rPr>
      </w:pPr>
      <w:r w:rsidRPr="00F0471F">
        <w:rPr>
          <w:rFonts w:ascii="Cambria" w:hAnsi="Cambria"/>
          <w:sz w:val="24"/>
          <w:szCs w:val="24"/>
        </w:rPr>
        <w:t>Tomar</w:t>
      </w:r>
      <w:r w:rsidRPr="00F0471F">
        <w:rPr>
          <w:rFonts w:ascii="Cambria" w:hAnsi="Cambria"/>
          <w:spacing w:val="1"/>
          <w:sz w:val="24"/>
          <w:szCs w:val="24"/>
        </w:rPr>
        <w:t xml:space="preserve"> </w:t>
      </w:r>
      <w:r w:rsidRPr="00F0471F">
        <w:rPr>
          <w:rFonts w:ascii="Cambria" w:hAnsi="Cambria"/>
          <w:sz w:val="24"/>
          <w:szCs w:val="24"/>
        </w:rPr>
        <w:t>en</w:t>
      </w:r>
      <w:r w:rsidRPr="00F0471F">
        <w:rPr>
          <w:rFonts w:ascii="Cambria" w:hAnsi="Cambria"/>
          <w:spacing w:val="1"/>
          <w:sz w:val="24"/>
          <w:szCs w:val="24"/>
        </w:rPr>
        <w:t xml:space="preserve"> </w:t>
      </w:r>
      <w:r w:rsidRPr="00F0471F">
        <w:rPr>
          <w:rFonts w:ascii="Cambria" w:hAnsi="Cambria"/>
          <w:sz w:val="24"/>
          <w:szCs w:val="24"/>
        </w:rPr>
        <w:t>cuenta</w:t>
      </w:r>
      <w:r w:rsidRPr="00F0471F">
        <w:rPr>
          <w:rFonts w:ascii="Cambria" w:hAnsi="Cambria"/>
          <w:spacing w:val="1"/>
          <w:sz w:val="24"/>
          <w:szCs w:val="24"/>
        </w:rPr>
        <w:t xml:space="preserve"> </w:t>
      </w:r>
      <w:r w:rsidRPr="00F0471F">
        <w:rPr>
          <w:rFonts w:ascii="Cambria" w:hAnsi="Cambria"/>
          <w:sz w:val="24"/>
          <w:szCs w:val="24"/>
        </w:rPr>
        <w:t>las</w:t>
      </w:r>
      <w:r w:rsidRPr="00F0471F">
        <w:rPr>
          <w:rFonts w:ascii="Cambria" w:hAnsi="Cambria"/>
          <w:spacing w:val="1"/>
          <w:sz w:val="24"/>
          <w:szCs w:val="24"/>
        </w:rPr>
        <w:t xml:space="preserve"> </w:t>
      </w:r>
      <w:r w:rsidRPr="00F0471F">
        <w:rPr>
          <w:rFonts w:ascii="Cambria" w:hAnsi="Cambria"/>
          <w:sz w:val="24"/>
          <w:szCs w:val="24"/>
        </w:rPr>
        <w:t>siguientes</w:t>
      </w:r>
      <w:r w:rsidRPr="00F0471F">
        <w:rPr>
          <w:rFonts w:ascii="Cambria" w:hAnsi="Cambria"/>
          <w:spacing w:val="1"/>
          <w:sz w:val="24"/>
          <w:szCs w:val="24"/>
        </w:rPr>
        <w:t xml:space="preserve"> </w:t>
      </w:r>
      <w:r w:rsidRPr="00F0471F">
        <w:rPr>
          <w:rFonts w:ascii="Cambria" w:hAnsi="Cambria"/>
          <w:sz w:val="24"/>
          <w:szCs w:val="24"/>
        </w:rPr>
        <w:t>posibilidades</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adecuaciones</w:t>
      </w:r>
      <w:r w:rsidRPr="00F0471F">
        <w:rPr>
          <w:rFonts w:ascii="Cambria" w:hAnsi="Cambria"/>
          <w:spacing w:val="1"/>
          <w:sz w:val="24"/>
          <w:szCs w:val="24"/>
        </w:rPr>
        <w:t xml:space="preserve"> </w:t>
      </w:r>
      <w:r w:rsidRPr="00F0471F">
        <w:rPr>
          <w:rFonts w:ascii="Cambria" w:hAnsi="Cambria"/>
          <w:sz w:val="24"/>
          <w:szCs w:val="24"/>
        </w:rPr>
        <w:t>y</w:t>
      </w:r>
      <w:r w:rsidRPr="00F0471F">
        <w:rPr>
          <w:rFonts w:ascii="Cambria" w:hAnsi="Cambria"/>
          <w:spacing w:val="1"/>
          <w:sz w:val="24"/>
          <w:szCs w:val="24"/>
        </w:rPr>
        <w:t xml:space="preserve"> </w:t>
      </w:r>
      <w:r w:rsidRPr="00F0471F">
        <w:rPr>
          <w:rFonts w:ascii="Cambria" w:hAnsi="Cambria"/>
          <w:sz w:val="24"/>
          <w:szCs w:val="24"/>
        </w:rPr>
        <w:t>apoyos</w:t>
      </w:r>
      <w:r w:rsidRPr="00F0471F">
        <w:rPr>
          <w:rFonts w:ascii="Cambria" w:hAnsi="Cambria"/>
          <w:spacing w:val="1"/>
          <w:sz w:val="24"/>
          <w:szCs w:val="24"/>
        </w:rPr>
        <w:t xml:space="preserve"> </w:t>
      </w:r>
      <w:r w:rsidRPr="00F0471F">
        <w:rPr>
          <w:rFonts w:ascii="Cambria" w:hAnsi="Cambria"/>
          <w:sz w:val="24"/>
          <w:szCs w:val="24"/>
        </w:rPr>
        <w:t>específicos</w:t>
      </w:r>
      <w:r w:rsidRPr="00F0471F">
        <w:rPr>
          <w:rFonts w:ascii="Cambria" w:hAnsi="Cambria"/>
          <w:spacing w:val="1"/>
          <w:sz w:val="24"/>
          <w:szCs w:val="24"/>
        </w:rPr>
        <w:t xml:space="preserve"> </w:t>
      </w:r>
      <w:r w:rsidRPr="00F0471F">
        <w:rPr>
          <w:rFonts w:ascii="Cambria" w:hAnsi="Cambria"/>
          <w:sz w:val="24"/>
          <w:szCs w:val="24"/>
        </w:rPr>
        <w:t>para favorecer</w:t>
      </w:r>
      <w:r w:rsidRPr="00F0471F">
        <w:rPr>
          <w:rFonts w:ascii="Cambria" w:hAnsi="Cambria"/>
          <w:spacing w:val="1"/>
          <w:sz w:val="24"/>
          <w:szCs w:val="24"/>
        </w:rPr>
        <w:t xml:space="preserve"> </w:t>
      </w:r>
      <w:r w:rsidRPr="00F0471F">
        <w:rPr>
          <w:rFonts w:ascii="Cambria" w:hAnsi="Cambria"/>
          <w:sz w:val="24"/>
          <w:szCs w:val="24"/>
        </w:rPr>
        <w:t>la</w:t>
      </w:r>
      <w:r w:rsidRPr="00F0471F">
        <w:rPr>
          <w:rFonts w:ascii="Cambria" w:hAnsi="Cambria"/>
          <w:spacing w:val="1"/>
          <w:sz w:val="24"/>
          <w:szCs w:val="24"/>
        </w:rPr>
        <w:t xml:space="preserve"> </w:t>
      </w:r>
      <w:r w:rsidRPr="00F0471F">
        <w:rPr>
          <w:rFonts w:ascii="Cambria" w:hAnsi="Cambria"/>
          <w:sz w:val="24"/>
          <w:szCs w:val="24"/>
        </w:rPr>
        <w:t>inclusión</w:t>
      </w:r>
      <w:r w:rsidRPr="00F0471F">
        <w:rPr>
          <w:rFonts w:ascii="Cambria" w:hAnsi="Cambria"/>
          <w:spacing w:val="1"/>
          <w:sz w:val="24"/>
          <w:szCs w:val="24"/>
        </w:rPr>
        <w:t xml:space="preserve"> </w:t>
      </w:r>
      <w:r w:rsidRPr="00F0471F">
        <w:rPr>
          <w:rFonts w:ascii="Cambria" w:hAnsi="Cambria"/>
          <w:sz w:val="24"/>
          <w:szCs w:val="24"/>
        </w:rPr>
        <w:t>de</w:t>
      </w:r>
      <w:r w:rsidRPr="00F0471F">
        <w:rPr>
          <w:rFonts w:ascii="Cambria" w:hAnsi="Cambria"/>
          <w:spacing w:val="1"/>
          <w:sz w:val="24"/>
          <w:szCs w:val="24"/>
        </w:rPr>
        <w:t xml:space="preserve"> </w:t>
      </w:r>
      <w:r w:rsidRPr="00F0471F">
        <w:rPr>
          <w:rFonts w:ascii="Cambria" w:hAnsi="Cambria"/>
          <w:sz w:val="24"/>
          <w:szCs w:val="24"/>
        </w:rPr>
        <w:t>personas</w:t>
      </w:r>
      <w:r w:rsidRPr="00F0471F">
        <w:rPr>
          <w:rFonts w:ascii="Cambria" w:hAnsi="Cambria"/>
          <w:spacing w:val="1"/>
          <w:sz w:val="24"/>
          <w:szCs w:val="24"/>
        </w:rPr>
        <w:t xml:space="preserve"> </w:t>
      </w:r>
      <w:r w:rsidRPr="00F0471F">
        <w:rPr>
          <w:rFonts w:ascii="Cambria" w:hAnsi="Cambria"/>
          <w:sz w:val="24"/>
          <w:szCs w:val="24"/>
        </w:rPr>
        <w:t>con</w:t>
      </w:r>
      <w:r w:rsidRPr="00F0471F">
        <w:rPr>
          <w:rFonts w:ascii="Cambria" w:hAnsi="Cambria"/>
          <w:spacing w:val="1"/>
          <w:sz w:val="24"/>
          <w:szCs w:val="24"/>
        </w:rPr>
        <w:t xml:space="preserve"> </w:t>
      </w:r>
      <w:r w:rsidRPr="00F0471F">
        <w:rPr>
          <w:rFonts w:ascii="Cambria" w:hAnsi="Cambria"/>
          <w:sz w:val="24"/>
          <w:szCs w:val="24"/>
        </w:rPr>
        <w:t>discapacidad</w:t>
      </w:r>
      <w:r w:rsidR="00F43582" w:rsidRPr="00F0471F">
        <w:rPr>
          <w:rFonts w:ascii="Cambria" w:hAnsi="Cambria"/>
          <w:sz w:val="24"/>
          <w:szCs w:val="24"/>
        </w:rPr>
        <w:t>.</w:t>
      </w:r>
    </w:p>
    <w:p w14:paraId="13C094F4" w14:textId="77777777" w:rsidR="00F43582" w:rsidRPr="00F0471F" w:rsidRDefault="00F43582" w:rsidP="00606390">
      <w:pPr>
        <w:spacing w:line="276" w:lineRule="auto"/>
        <w:ind w:left="993" w:right="527"/>
        <w:rPr>
          <w:rFonts w:ascii="Cambria" w:hAnsi="Cambria"/>
          <w:sz w:val="24"/>
          <w:szCs w:val="24"/>
        </w:rPr>
      </w:pPr>
    </w:p>
    <w:p w14:paraId="5E1F0365" w14:textId="4680C85F" w:rsidR="00F43582" w:rsidRPr="00F0471F" w:rsidRDefault="00F43582" w:rsidP="00606390">
      <w:pPr>
        <w:pStyle w:val="Prrafodelista"/>
        <w:numPr>
          <w:ilvl w:val="0"/>
          <w:numId w:val="6"/>
        </w:numPr>
        <w:spacing w:line="276" w:lineRule="auto"/>
        <w:ind w:left="993" w:right="527" w:hanging="363"/>
        <w:rPr>
          <w:rFonts w:ascii="Cambria" w:hAnsi="Cambria"/>
          <w:sz w:val="24"/>
          <w:szCs w:val="24"/>
        </w:rPr>
      </w:pPr>
      <w:bookmarkStart w:id="1" w:name="_Hlk116033334"/>
      <w:r w:rsidRPr="00F0471F">
        <w:rPr>
          <w:rFonts w:ascii="Cambria" w:hAnsi="Cambria"/>
          <w:sz w:val="24"/>
          <w:szCs w:val="24"/>
        </w:rPr>
        <w:t>Evaluar el funcionamiento de los materiales y documentación electoral y aplicar</w:t>
      </w:r>
      <w:r w:rsidRPr="00F0471F">
        <w:rPr>
          <w:rFonts w:ascii="Cambria" w:hAnsi="Cambria"/>
          <w:spacing w:val="1"/>
          <w:sz w:val="24"/>
          <w:szCs w:val="24"/>
        </w:rPr>
        <w:t xml:space="preserve"> </w:t>
      </w:r>
      <w:r w:rsidRPr="00F0471F">
        <w:rPr>
          <w:rFonts w:ascii="Cambria" w:hAnsi="Cambria"/>
          <w:sz w:val="24"/>
          <w:szCs w:val="24"/>
        </w:rPr>
        <w:t>progresivamente las medidas que favorezcan que las personas con discapacidad</w:t>
      </w:r>
      <w:r w:rsidRPr="00F0471F">
        <w:rPr>
          <w:rFonts w:ascii="Cambria" w:hAnsi="Cambria"/>
          <w:spacing w:val="1"/>
          <w:sz w:val="24"/>
          <w:szCs w:val="24"/>
        </w:rPr>
        <w:t xml:space="preserve"> </w:t>
      </w:r>
      <w:r w:rsidRPr="00F0471F">
        <w:rPr>
          <w:rFonts w:ascii="Cambria" w:hAnsi="Cambria"/>
          <w:sz w:val="24"/>
          <w:szCs w:val="24"/>
        </w:rPr>
        <w:t>participen de manera efectiva como personas funcionarias de mesas directivas de</w:t>
      </w:r>
      <w:r w:rsidRPr="00F0471F">
        <w:rPr>
          <w:rFonts w:ascii="Cambria" w:hAnsi="Cambria"/>
          <w:spacing w:val="1"/>
          <w:sz w:val="24"/>
          <w:szCs w:val="24"/>
        </w:rPr>
        <w:t xml:space="preserve"> </w:t>
      </w:r>
      <w:r w:rsidRPr="00F0471F">
        <w:rPr>
          <w:rFonts w:ascii="Cambria" w:hAnsi="Cambria"/>
          <w:sz w:val="24"/>
          <w:szCs w:val="24"/>
        </w:rPr>
        <w:t>casilla.</w:t>
      </w:r>
    </w:p>
    <w:p w14:paraId="5593CEE9" w14:textId="77777777" w:rsidR="00F43582" w:rsidRPr="00F0471F" w:rsidRDefault="00F43582" w:rsidP="00606390">
      <w:pPr>
        <w:spacing w:line="276" w:lineRule="auto"/>
        <w:ind w:left="993" w:right="527"/>
        <w:rPr>
          <w:rFonts w:ascii="Cambria" w:hAnsi="Cambria"/>
          <w:sz w:val="24"/>
          <w:szCs w:val="24"/>
        </w:rPr>
      </w:pPr>
    </w:p>
    <w:p w14:paraId="66D220B7" w14:textId="2BD18345" w:rsidR="00F43582" w:rsidRPr="00F0471F" w:rsidRDefault="00F43582" w:rsidP="00606390">
      <w:pPr>
        <w:pStyle w:val="Prrafodelista"/>
        <w:numPr>
          <w:ilvl w:val="0"/>
          <w:numId w:val="6"/>
        </w:numPr>
        <w:spacing w:line="276" w:lineRule="auto"/>
        <w:ind w:left="993" w:right="533" w:hanging="363"/>
        <w:outlineLvl w:val="0"/>
        <w:rPr>
          <w:rFonts w:ascii="Cambria" w:hAnsi="Cambria"/>
          <w:sz w:val="24"/>
          <w:szCs w:val="24"/>
        </w:rPr>
      </w:pPr>
      <w:r w:rsidRPr="00F0471F">
        <w:rPr>
          <w:rFonts w:ascii="Cambria" w:hAnsi="Cambria"/>
          <w:sz w:val="24"/>
          <w:szCs w:val="24"/>
        </w:rPr>
        <w:t>Contribuir a la generación de información sobre la participación de personas con</w:t>
      </w:r>
      <w:r w:rsidRPr="00F0471F">
        <w:rPr>
          <w:rFonts w:ascii="Cambria" w:hAnsi="Cambria"/>
          <w:spacing w:val="1"/>
          <w:sz w:val="24"/>
          <w:szCs w:val="24"/>
        </w:rPr>
        <w:t xml:space="preserve"> </w:t>
      </w:r>
      <w:r w:rsidRPr="00F0471F">
        <w:rPr>
          <w:rFonts w:ascii="Cambria" w:hAnsi="Cambria"/>
          <w:sz w:val="24"/>
          <w:szCs w:val="24"/>
        </w:rPr>
        <w:t>discapacidad</w:t>
      </w:r>
      <w:r w:rsidRPr="00F0471F">
        <w:rPr>
          <w:rFonts w:ascii="Cambria" w:hAnsi="Cambria"/>
          <w:spacing w:val="-1"/>
          <w:sz w:val="24"/>
          <w:szCs w:val="24"/>
        </w:rPr>
        <w:t xml:space="preserve"> </w:t>
      </w:r>
      <w:r w:rsidRPr="00F0471F">
        <w:rPr>
          <w:rFonts w:ascii="Cambria" w:hAnsi="Cambria"/>
          <w:sz w:val="24"/>
          <w:szCs w:val="24"/>
        </w:rPr>
        <w:t>en las</w:t>
      </w:r>
      <w:r w:rsidRPr="00F0471F">
        <w:rPr>
          <w:rFonts w:ascii="Cambria" w:hAnsi="Cambria"/>
          <w:spacing w:val="-4"/>
          <w:sz w:val="24"/>
          <w:szCs w:val="24"/>
        </w:rPr>
        <w:t xml:space="preserve"> </w:t>
      </w:r>
      <w:r w:rsidRPr="00F0471F">
        <w:rPr>
          <w:rFonts w:ascii="Cambria" w:hAnsi="Cambria"/>
          <w:sz w:val="24"/>
          <w:szCs w:val="24"/>
        </w:rPr>
        <w:t>funciones</w:t>
      </w:r>
      <w:r w:rsidRPr="00F0471F">
        <w:rPr>
          <w:rFonts w:ascii="Cambria" w:hAnsi="Cambria"/>
          <w:spacing w:val="-1"/>
          <w:sz w:val="24"/>
          <w:szCs w:val="24"/>
        </w:rPr>
        <w:t xml:space="preserve"> </w:t>
      </w:r>
      <w:r w:rsidRPr="00F0471F">
        <w:rPr>
          <w:rFonts w:ascii="Cambria" w:hAnsi="Cambria"/>
          <w:sz w:val="24"/>
          <w:szCs w:val="24"/>
        </w:rPr>
        <w:t>electorales.</w:t>
      </w:r>
      <w:bookmarkEnd w:id="1"/>
    </w:p>
    <w:p w14:paraId="1FA5AFEE" w14:textId="77777777" w:rsidR="00F43582" w:rsidRPr="00F0471F" w:rsidRDefault="00F43582" w:rsidP="00606390">
      <w:pPr>
        <w:spacing w:line="276" w:lineRule="auto"/>
        <w:ind w:left="993" w:right="533"/>
        <w:outlineLvl w:val="0"/>
        <w:rPr>
          <w:rFonts w:ascii="Cambria" w:hAnsi="Cambria"/>
          <w:sz w:val="24"/>
          <w:szCs w:val="24"/>
        </w:rPr>
      </w:pPr>
    </w:p>
    <w:p w14:paraId="2520D7E1" w14:textId="2B7A6972" w:rsidR="00D85EC5" w:rsidRPr="00684587" w:rsidRDefault="00F43582" w:rsidP="00D85EC5">
      <w:pPr>
        <w:pStyle w:val="Prrafodelista"/>
        <w:numPr>
          <w:ilvl w:val="0"/>
          <w:numId w:val="6"/>
        </w:numPr>
        <w:spacing w:line="276" w:lineRule="auto"/>
        <w:ind w:left="993" w:right="534" w:hanging="363"/>
        <w:outlineLvl w:val="0"/>
        <w:rPr>
          <w:rFonts w:ascii="Cambria" w:hAnsi="Cambria"/>
          <w:sz w:val="24"/>
          <w:szCs w:val="24"/>
        </w:rPr>
      </w:pPr>
      <w:r w:rsidRPr="00F0471F">
        <w:rPr>
          <w:rFonts w:ascii="Cambria" w:hAnsi="Cambria"/>
          <w:sz w:val="24"/>
          <w:szCs w:val="24"/>
        </w:rPr>
        <w:t>No pasando inadvertido que, se realizarán los ajustes razonables correspondientes teniendo en cuenta la eficiencia y disponibilidad presupuestal y sin costo alguno para las personas con discapacidad</w:t>
      </w:r>
      <w:r w:rsidR="00081163" w:rsidRPr="00F0471F">
        <w:rPr>
          <w:rFonts w:ascii="Cambria" w:hAnsi="Cambria"/>
          <w:sz w:val="24"/>
          <w:szCs w:val="24"/>
        </w:rPr>
        <w:t>.</w:t>
      </w:r>
    </w:p>
    <w:p w14:paraId="467722D5" w14:textId="396B9238" w:rsidR="00081163" w:rsidRPr="00F0471F" w:rsidRDefault="00081163" w:rsidP="00081163">
      <w:pPr>
        <w:tabs>
          <w:tab w:val="left" w:pos="1265"/>
        </w:tabs>
        <w:spacing w:line="276" w:lineRule="auto"/>
        <w:ind w:right="534"/>
        <w:outlineLvl w:val="0"/>
        <w:rPr>
          <w:rFonts w:ascii="Cambria" w:hAnsi="Cambria"/>
          <w:sz w:val="24"/>
          <w:szCs w:val="24"/>
        </w:rPr>
      </w:pPr>
    </w:p>
    <w:p w14:paraId="4729077B" w14:textId="155A855B" w:rsidR="00C928CF" w:rsidRDefault="00C928CF" w:rsidP="00684587">
      <w:pPr>
        <w:pStyle w:val="Prrafodelista"/>
        <w:numPr>
          <w:ilvl w:val="0"/>
          <w:numId w:val="32"/>
        </w:numPr>
        <w:tabs>
          <w:tab w:val="left" w:pos="1265"/>
        </w:tabs>
        <w:spacing w:line="276" w:lineRule="auto"/>
        <w:ind w:right="534"/>
        <w:outlineLvl w:val="0"/>
        <w:rPr>
          <w:rFonts w:ascii="Cambria" w:hAnsi="Cambria"/>
          <w:b/>
          <w:sz w:val="24"/>
          <w:szCs w:val="24"/>
        </w:rPr>
      </w:pPr>
      <w:r w:rsidRPr="00C928CF">
        <w:rPr>
          <w:rFonts w:ascii="Cambria" w:hAnsi="Cambria"/>
          <w:b/>
          <w:sz w:val="24"/>
          <w:szCs w:val="24"/>
        </w:rPr>
        <w:t xml:space="preserve">Importancia del reconocimiento de las discapacidades no visibles </w:t>
      </w:r>
    </w:p>
    <w:p w14:paraId="5AAA438A" w14:textId="77777777" w:rsidR="000E3D2A" w:rsidRDefault="000E3D2A" w:rsidP="00684587">
      <w:pPr>
        <w:pStyle w:val="Prrafodelista"/>
        <w:tabs>
          <w:tab w:val="left" w:pos="1265"/>
        </w:tabs>
        <w:spacing w:line="276" w:lineRule="auto"/>
        <w:ind w:left="720" w:right="534" w:firstLine="0"/>
        <w:outlineLvl w:val="0"/>
        <w:rPr>
          <w:rFonts w:ascii="Cambria" w:hAnsi="Cambria"/>
          <w:b/>
          <w:sz w:val="24"/>
          <w:szCs w:val="24"/>
        </w:rPr>
      </w:pPr>
    </w:p>
    <w:p w14:paraId="7EA67D70" w14:textId="323A32F2"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Pr>
          <w:rFonts w:ascii="Cambria" w:hAnsi="Cambria"/>
          <w:bCs/>
          <w:sz w:val="24"/>
          <w:szCs w:val="24"/>
        </w:rPr>
        <w:t>S</w:t>
      </w:r>
      <w:r w:rsidRPr="00684587">
        <w:rPr>
          <w:rFonts w:ascii="Cambria" w:hAnsi="Cambria"/>
          <w:bCs/>
          <w:sz w:val="24"/>
          <w:szCs w:val="24"/>
        </w:rPr>
        <w:t xml:space="preserve">i bien es posible percibir algunas discapacidades con facilidad (por ejemplo, la falta de alguna extremidad, la ceguera o la discapacidad motriz), es indispensable tener en cuenta que existen otras discapacidades no visibles, que resultan prácticamente imperceptibles para terceras personas. Las personas con discapacidades no visibles suelen enfrentar de manera exacerbada prejuicios y barreras discriminatorias que les impiden ejercer sus derechos de manera plena. </w:t>
      </w:r>
    </w:p>
    <w:p w14:paraId="7DC14DBE"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p>
    <w:p w14:paraId="2BB81515"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Algunos ejemplos de este fenómeno </w:t>
      </w:r>
      <w:r>
        <w:rPr>
          <w:rFonts w:ascii="Cambria" w:hAnsi="Cambria"/>
          <w:bCs/>
          <w:sz w:val="24"/>
          <w:szCs w:val="24"/>
        </w:rPr>
        <w:t xml:space="preserve">son: </w:t>
      </w:r>
    </w:p>
    <w:p w14:paraId="3E710788"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Personas con discapacidad auditiva </w:t>
      </w:r>
    </w:p>
    <w:p w14:paraId="26956BB5"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Personas con Esclerosis Múltiple (EM) </w:t>
      </w:r>
    </w:p>
    <w:p w14:paraId="7DBDC920"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Personas con autismo (Condición del Espectro Autista) </w:t>
      </w:r>
    </w:p>
    <w:p w14:paraId="7B8905B5"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Personas con hipertensión pulmonar </w:t>
      </w:r>
    </w:p>
    <w:p w14:paraId="6699E2C1"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Personas con trastornos de salud mental </w:t>
      </w:r>
    </w:p>
    <w:p w14:paraId="466553ED" w14:textId="77777777"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p>
    <w:p w14:paraId="1E1314A0" w14:textId="4CBAA1FD" w:rsidR="00C928CF" w:rsidRDefault="00C928CF" w:rsidP="00C928CF">
      <w:pPr>
        <w:pStyle w:val="Prrafodelista"/>
        <w:tabs>
          <w:tab w:val="left" w:pos="1265"/>
        </w:tabs>
        <w:spacing w:line="276" w:lineRule="auto"/>
        <w:ind w:left="720" w:right="534" w:firstLine="0"/>
        <w:outlineLvl w:val="0"/>
        <w:rPr>
          <w:rFonts w:ascii="Cambria" w:hAnsi="Cambria"/>
          <w:bCs/>
          <w:sz w:val="24"/>
          <w:szCs w:val="24"/>
        </w:rPr>
      </w:pPr>
      <w:r w:rsidRPr="00684587">
        <w:rPr>
          <w:rFonts w:ascii="Cambria" w:hAnsi="Cambria"/>
          <w:bCs/>
          <w:sz w:val="24"/>
          <w:szCs w:val="24"/>
        </w:rPr>
        <w:t xml:space="preserve">En todos los casos, las personas con discapacidad no visible </w:t>
      </w:r>
      <w:r w:rsidR="000E3D2A" w:rsidRPr="000E3D2A">
        <w:rPr>
          <w:rFonts w:ascii="Cambria" w:hAnsi="Cambria"/>
          <w:bCs/>
          <w:sz w:val="24"/>
          <w:szCs w:val="24"/>
        </w:rPr>
        <w:t>am</w:t>
      </w:r>
      <w:r w:rsidR="000E3D2A">
        <w:rPr>
          <w:rFonts w:ascii="Cambria" w:hAnsi="Cambria"/>
          <w:bCs/>
          <w:sz w:val="24"/>
          <w:szCs w:val="24"/>
        </w:rPr>
        <w:t>e</w:t>
      </w:r>
      <w:r w:rsidR="000E3D2A" w:rsidRPr="000E3D2A">
        <w:rPr>
          <w:rFonts w:ascii="Cambria" w:hAnsi="Cambria"/>
          <w:bCs/>
          <w:sz w:val="24"/>
          <w:szCs w:val="24"/>
        </w:rPr>
        <w:t>ritan</w:t>
      </w:r>
      <w:r w:rsidRPr="00684587">
        <w:rPr>
          <w:rFonts w:ascii="Cambria" w:hAnsi="Cambria"/>
          <w:bCs/>
          <w:sz w:val="24"/>
          <w:szCs w:val="24"/>
        </w:rPr>
        <w:t xml:space="preserve"> un trato </w:t>
      </w:r>
      <w:r w:rsidR="000E3D2A">
        <w:rPr>
          <w:rFonts w:ascii="Cambria" w:hAnsi="Cambria"/>
          <w:bCs/>
          <w:sz w:val="24"/>
          <w:szCs w:val="24"/>
        </w:rPr>
        <w:t xml:space="preserve">digno y </w:t>
      </w:r>
      <w:r w:rsidRPr="008F4729">
        <w:rPr>
          <w:rFonts w:ascii="Cambria" w:hAnsi="Cambria"/>
          <w:bCs/>
          <w:sz w:val="24"/>
          <w:szCs w:val="24"/>
        </w:rPr>
        <w:t>respetuoso. Para evitar cualquier tipo de estigmatización o discriminación, es importante evitar cuestionar, juzgar o solicitar a cualquier persona confirmaciones en torno a su discapacidad, ya sea a través de informes médicos o de alguna tarjeta o comprobante.</w:t>
      </w:r>
    </w:p>
    <w:p w14:paraId="58B8FEFB" w14:textId="4BDBB1EC" w:rsidR="00005F03" w:rsidRDefault="00005F03" w:rsidP="00C928CF">
      <w:pPr>
        <w:pStyle w:val="Prrafodelista"/>
        <w:tabs>
          <w:tab w:val="left" w:pos="1265"/>
        </w:tabs>
        <w:spacing w:line="276" w:lineRule="auto"/>
        <w:ind w:left="720" w:right="534" w:firstLine="0"/>
        <w:outlineLvl w:val="0"/>
        <w:rPr>
          <w:rFonts w:ascii="Cambria" w:hAnsi="Cambria"/>
          <w:bCs/>
          <w:sz w:val="24"/>
          <w:szCs w:val="24"/>
        </w:rPr>
      </w:pPr>
    </w:p>
    <w:p w14:paraId="6CA423B3" w14:textId="17317BDF" w:rsidR="00005F03" w:rsidRDefault="00005F03" w:rsidP="00684587">
      <w:pPr>
        <w:pStyle w:val="Prrafodelista"/>
        <w:numPr>
          <w:ilvl w:val="0"/>
          <w:numId w:val="32"/>
        </w:numPr>
        <w:tabs>
          <w:tab w:val="left" w:pos="1265"/>
        </w:tabs>
        <w:spacing w:line="276" w:lineRule="auto"/>
        <w:ind w:right="534"/>
        <w:outlineLvl w:val="0"/>
        <w:rPr>
          <w:rFonts w:ascii="Cambria" w:hAnsi="Cambria"/>
          <w:b/>
          <w:sz w:val="24"/>
          <w:szCs w:val="24"/>
        </w:rPr>
      </w:pPr>
      <w:r w:rsidRPr="00D85EC5">
        <w:rPr>
          <w:rFonts w:ascii="Cambria" w:hAnsi="Cambria"/>
          <w:b/>
          <w:sz w:val="24"/>
          <w:szCs w:val="24"/>
        </w:rPr>
        <w:t>Sobre los casos que no considera este Protocolo para P</w:t>
      </w:r>
      <w:r>
        <w:rPr>
          <w:rFonts w:ascii="Cambria" w:hAnsi="Cambria"/>
          <w:b/>
          <w:sz w:val="24"/>
          <w:szCs w:val="24"/>
        </w:rPr>
        <w:t>ersonas con Discapacidad</w:t>
      </w:r>
    </w:p>
    <w:p w14:paraId="64641F49" w14:textId="77777777" w:rsidR="000E3D2A" w:rsidRDefault="000E3D2A" w:rsidP="00684587">
      <w:pPr>
        <w:pStyle w:val="Prrafodelista"/>
        <w:tabs>
          <w:tab w:val="left" w:pos="1265"/>
        </w:tabs>
        <w:spacing w:line="276" w:lineRule="auto"/>
        <w:ind w:left="720" w:right="534" w:firstLine="0"/>
        <w:outlineLvl w:val="0"/>
        <w:rPr>
          <w:rFonts w:ascii="Cambria" w:hAnsi="Cambria"/>
          <w:b/>
          <w:sz w:val="24"/>
          <w:szCs w:val="24"/>
        </w:rPr>
      </w:pPr>
    </w:p>
    <w:p w14:paraId="46459788" w14:textId="5C82ECF3" w:rsidR="00005F03" w:rsidRPr="00684587" w:rsidRDefault="00005F03" w:rsidP="00005F03">
      <w:pPr>
        <w:pStyle w:val="Prrafodelista"/>
        <w:tabs>
          <w:tab w:val="left" w:pos="1265"/>
        </w:tabs>
        <w:spacing w:line="276" w:lineRule="auto"/>
        <w:ind w:left="720" w:right="534" w:firstLine="0"/>
        <w:outlineLvl w:val="0"/>
        <w:rPr>
          <w:rFonts w:ascii="Cambria" w:hAnsi="Cambria"/>
          <w:bCs/>
          <w:sz w:val="24"/>
          <w:szCs w:val="24"/>
        </w:rPr>
      </w:pPr>
      <w:r w:rsidRPr="00071ED4">
        <w:rPr>
          <w:rFonts w:ascii="Cambria" w:hAnsi="Cambria"/>
          <w:bCs/>
          <w:sz w:val="24"/>
          <w:szCs w:val="24"/>
        </w:rPr>
        <w:t xml:space="preserve">Los casos que se presenten y que no se encuentren previstos en el presente Protocolo deberán ser resueltos por </w:t>
      </w:r>
      <w:r>
        <w:rPr>
          <w:rFonts w:ascii="Cambria" w:hAnsi="Cambria"/>
          <w:bCs/>
          <w:sz w:val="24"/>
          <w:szCs w:val="24"/>
        </w:rPr>
        <w:t xml:space="preserve">el Comité </w:t>
      </w:r>
      <w:r w:rsidR="000E3D2A">
        <w:rPr>
          <w:rFonts w:ascii="Cambria" w:hAnsi="Cambria"/>
          <w:bCs/>
          <w:sz w:val="24"/>
          <w:szCs w:val="24"/>
        </w:rPr>
        <w:t xml:space="preserve">de Paridad e </w:t>
      </w:r>
      <w:r w:rsidR="00684587">
        <w:rPr>
          <w:rFonts w:ascii="Cambria" w:hAnsi="Cambria"/>
          <w:bCs/>
          <w:sz w:val="24"/>
          <w:szCs w:val="24"/>
        </w:rPr>
        <w:t>Inclusión</w:t>
      </w:r>
      <w:r>
        <w:rPr>
          <w:rFonts w:ascii="Cambria" w:hAnsi="Cambria"/>
          <w:bCs/>
          <w:sz w:val="24"/>
          <w:szCs w:val="24"/>
        </w:rPr>
        <w:t xml:space="preserve"> del Instituto Electoral de Coahuila.</w:t>
      </w:r>
    </w:p>
    <w:p w14:paraId="19A283A0" w14:textId="77777777" w:rsidR="00C928CF" w:rsidRPr="00684587" w:rsidRDefault="00C928CF" w:rsidP="00684587">
      <w:pPr>
        <w:pStyle w:val="Prrafodelista"/>
        <w:tabs>
          <w:tab w:val="left" w:pos="1265"/>
        </w:tabs>
        <w:spacing w:line="276" w:lineRule="auto"/>
        <w:ind w:left="720" w:right="534" w:firstLine="0"/>
        <w:outlineLvl w:val="0"/>
        <w:rPr>
          <w:rFonts w:ascii="Cambria" w:hAnsi="Cambria"/>
          <w:bCs/>
          <w:sz w:val="24"/>
          <w:szCs w:val="24"/>
        </w:rPr>
      </w:pPr>
    </w:p>
    <w:p w14:paraId="06F4516F" w14:textId="49ECD779" w:rsidR="00081163" w:rsidRPr="00606390" w:rsidRDefault="00081163" w:rsidP="00684587">
      <w:pPr>
        <w:pStyle w:val="Prrafodelista"/>
        <w:numPr>
          <w:ilvl w:val="0"/>
          <w:numId w:val="32"/>
        </w:numPr>
        <w:tabs>
          <w:tab w:val="left" w:pos="1265"/>
        </w:tabs>
        <w:spacing w:line="276" w:lineRule="auto"/>
        <w:ind w:right="534"/>
        <w:outlineLvl w:val="0"/>
        <w:rPr>
          <w:rFonts w:ascii="Cambria" w:hAnsi="Cambria"/>
          <w:b/>
          <w:sz w:val="24"/>
          <w:szCs w:val="24"/>
        </w:rPr>
      </w:pPr>
      <w:r w:rsidRPr="00606390">
        <w:rPr>
          <w:rFonts w:ascii="Cambria" w:hAnsi="Cambria"/>
          <w:b/>
          <w:sz w:val="24"/>
          <w:szCs w:val="24"/>
        </w:rPr>
        <w:t>Conclusiones</w:t>
      </w:r>
    </w:p>
    <w:p w14:paraId="65E4B828" w14:textId="77777777" w:rsidR="00081163" w:rsidRPr="00F0471F" w:rsidRDefault="00081163" w:rsidP="00081163">
      <w:pPr>
        <w:tabs>
          <w:tab w:val="left" w:pos="1265"/>
        </w:tabs>
        <w:spacing w:line="276" w:lineRule="auto"/>
        <w:ind w:right="534"/>
        <w:outlineLvl w:val="0"/>
        <w:rPr>
          <w:rFonts w:ascii="Cambria" w:hAnsi="Cambria"/>
          <w:b/>
          <w:sz w:val="24"/>
          <w:szCs w:val="24"/>
        </w:rPr>
      </w:pPr>
    </w:p>
    <w:p w14:paraId="1279D683" w14:textId="77777777" w:rsidR="00081163" w:rsidRPr="00F0471F" w:rsidRDefault="00081163" w:rsidP="00081163">
      <w:pPr>
        <w:tabs>
          <w:tab w:val="left" w:pos="1265"/>
        </w:tabs>
        <w:spacing w:line="276" w:lineRule="auto"/>
        <w:ind w:right="533"/>
        <w:jc w:val="both"/>
        <w:outlineLvl w:val="0"/>
        <w:rPr>
          <w:rFonts w:ascii="Cambria" w:hAnsi="Cambria"/>
          <w:sz w:val="24"/>
          <w:szCs w:val="24"/>
        </w:rPr>
      </w:pPr>
      <w:r w:rsidRPr="00F0471F">
        <w:rPr>
          <w:rFonts w:ascii="Cambria" w:hAnsi="Cambria"/>
          <w:sz w:val="24"/>
          <w:szCs w:val="24"/>
        </w:rPr>
        <w:t>El ejercicio y salvaguarda de los derechos político-electorales de las personas con discapacidad, son cuestiones prioritarias que el estado mexicano se encuentra obligado a garantizar, en un contexto democrático y pacífico, bajo la premisa de la observancia de los principios rectores de la función electoral.</w:t>
      </w:r>
    </w:p>
    <w:p w14:paraId="67271C5B" w14:textId="77777777" w:rsidR="00081163" w:rsidRPr="00F0471F" w:rsidRDefault="00081163" w:rsidP="00081163">
      <w:pPr>
        <w:tabs>
          <w:tab w:val="left" w:pos="1265"/>
        </w:tabs>
        <w:spacing w:line="276" w:lineRule="auto"/>
        <w:ind w:right="533"/>
        <w:jc w:val="both"/>
        <w:outlineLvl w:val="0"/>
        <w:rPr>
          <w:rFonts w:ascii="Cambria" w:hAnsi="Cambria"/>
          <w:sz w:val="24"/>
          <w:szCs w:val="24"/>
        </w:rPr>
      </w:pPr>
    </w:p>
    <w:p w14:paraId="6277B4CF" w14:textId="77777777" w:rsidR="00081163" w:rsidRPr="00F0471F" w:rsidRDefault="00081163" w:rsidP="00081163">
      <w:pPr>
        <w:tabs>
          <w:tab w:val="left" w:pos="1265"/>
        </w:tabs>
        <w:spacing w:line="276" w:lineRule="auto"/>
        <w:ind w:right="533"/>
        <w:jc w:val="both"/>
        <w:outlineLvl w:val="0"/>
        <w:rPr>
          <w:rFonts w:ascii="Cambria" w:hAnsi="Cambria"/>
          <w:sz w:val="24"/>
          <w:szCs w:val="24"/>
        </w:rPr>
      </w:pPr>
      <w:r w:rsidRPr="00F0471F">
        <w:rPr>
          <w:rFonts w:ascii="Cambria" w:hAnsi="Cambria"/>
          <w:sz w:val="24"/>
          <w:szCs w:val="24"/>
        </w:rPr>
        <w:t>Por lo anterior, resulta indispensable que, de manera conjunta y coordinada, el funcionariado electoral de este Instituto, propicie las condiciones necesarias para que se garantice a la ciudadanía el ejercicio y salvaguarda de los derechos político-electorales de las personas con discapacidad.</w:t>
      </w:r>
    </w:p>
    <w:p w14:paraId="25605CAA" w14:textId="77777777" w:rsidR="00081163" w:rsidRPr="00F0471F" w:rsidRDefault="00081163" w:rsidP="00081163">
      <w:pPr>
        <w:tabs>
          <w:tab w:val="left" w:pos="1265"/>
        </w:tabs>
        <w:spacing w:line="276" w:lineRule="auto"/>
        <w:ind w:right="533"/>
        <w:jc w:val="both"/>
        <w:outlineLvl w:val="0"/>
        <w:rPr>
          <w:rFonts w:ascii="Cambria" w:hAnsi="Cambria"/>
          <w:sz w:val="24"/>
          <w:szCs w:val="24"/>
        </w:rPr>
      </w:pPr>
    </w:p>
    <w:p w14:paraId="41D6FEC6" w14:textId="6A41F72F" w:rsidR="002F45C7" w:rsidRDefault="00081163" w:rsidP="00081163">
      <w:pPr>
        <w:tabs>
          <w:tab w:val="left" w:pos="1265"/>
        </w:tabs>
        <w:spacing w:line="276" w:lineRule="auto"/>
        <w:ind w:right="534"/>
        <w:jc w:val="both"/>
        <w:outlineLvl w:val="0"/>
        <w:rPr>
          <w:rFonts w:ascii="Cambria" w:hAnsi="Cambria"/>
          <w:sz w:val="24"/>
          <w:szCs w:val="24"/>
        </w:rPr>
      </w:pPr>
      <w:r w:rsidRPr="00F0471F">
        <w:rPr>
          <w:rFonts w:ascii="Cambria" w:hAnsi="Cambria"/>
          <w:sz w:val="24"/>
          <w:szCs w:val="24"/>
        </w:rPr>
        <w:t>Así pues, se presenta esta propuesta de acción, cuya finalidad es la abonar en la construcción de esas condiciones necesarias para cumplimentar lo que nuestra Carta Magna mandata en su artículo 1º, en concordancia con los tratados internacionales y las leyes emanadas de cada uno de los dispositivos legales referidos.</w:t>
      </w:r>
    </w:p>
    <w:p w14:paraId="349D2E09" w14:textId="0CFBDFD2" w:rsidR="002F45C7" w:rsidRDefault="002F45C7" w:rsidP="00081163">
      <w:pPr>
        <w:tabs>
          <w:tab w:val="left" w:pos="1265"/>
        </w:tabs>
        <w:spacing w:line="276" w:lineRule="auto"/>
        <w:ind w:right="534"/>
        <w:jc w:val="both"/>
        <w:outlineLvl w:val="0"/>
        <w:rPr>
          <w:rFonts w:ascii="Cambria" w:hAnsi="Cambria"/>
          <w:sz w:val="24"/>
          <w:szCs w:val="24"/>
        </w:rPr>
      </w:pPr>
    </w:p>
    <w:p w14:paraId="00FF8E5B" w14:textId="44A3131C" w:rsidR="00597377" w:rsidRPr="009C4C60" w:rsidRDefault="002F45C7" w:rsidP="00684587">
      <w:pPr>
        <w:pStyle w:val="Prrafodelista"/>
        <w:numPr>
          <w:ilvl w:val="0"/>
          <w:numId w:val="32"/>
        </w:numPr>
        <w:tabs>
          <w:tab w:val="left" w:pos="1265"/>
        </w:tabs>
        <w:spacing w:line="276" w:lineRule="auto"/>
        <w:ind w:right="534"/>
        <w:outlineLvl w:val="0"/>
        <w:rPr>
          <w:rFonts w:ascii="Cambria" w:hAnsi="Cambria"/>
          <w:b/>
          <w:sz w:val="24"/>
          <w:szCs w:val="24"/>
        </w:rPr>
      </w:pPr>
      <w:r w:rsidRPr="009C4C60">
        <w:rPr>
          <w:rFonts w:ascii="Cambria" w:hAnsi="Cambria"/>
          <w:b/>
          <w:sz w:val="24"/>
          <w:szCs w:val="24"/>
        </w:rPr>
        <w:t>Fuentes de consulta</w:t>
      </w:r>
    </w:p>
    <w:p w14:paraId="3F20F69C" w14:textId="0720697C" w:rsidR="002F45C7" w:rsidRDefault="003158A2" w:rsidP="004C1314">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bookmarkStart w:id="2" w:name="_Hlk119497965"/>
      <w:r w:rsidRPr="003158A2">
        <w:rPr>
          <w:rFonts w:ascii="Cambria" w:eastAsia="Times New Roman" w:hAnsi="Cambria" w:cs="Times New Roman"/>
          <w:sz w:val="21"/>
          <w:szCs w:val="21"/>
          <w:shd w:val="clear" w:color="auto" w:fill="FFFFFF"/>
          <w:lang w:val="es-ES_tradnl" w:eastAsia="es-ES_tradnl"/>
        </w:rPr>
        <w:t>Congreso del Estado de Coahuila</w:t>
      </w:r>
      <w:bookmarkEnd w:id="2"/>
      <w:r w:rsidR="004C1314">
        <w:rPr>
          <w:rFonts w:ascii="Cambria" w:eastAsia="Times New Roman" w:hAnsi="Cambria" w:cs="Times New Roman"/>
          <w:sz w:val="21"/>
          <w:szCs w:val="21"/>
          <w:shd w:val="clear" w:color="auto" w:fill="FFFFFF"/>
          <w:lang w:val="es-ES_tradnl" w:eastAsia="es-ES_tradnl"/>
        </w:rPr>
        <w:t xml:space="preserve">. </w:t>
      </w:r>
      <w:r w:rsidR="004C1314" w:rsidRPr="003158A2">
        <w:rPr>
          <w:rFonts w:ascii="Cambria" w:eastAsia="Times New Roman" w:hAnsi="Cambria" w:cs="Times New Roman"/>
          <w:sz w:val="21"/>
          <w:szCs w:val="21"/>
          <w:shd w:val="clear" w:color="auto" w:fill="FFFFFF"/>
          <w:lang w:val="es-ES_tradnl" w:eastAsia="es-ES_tradnl"/>
        </w:rPr>
        <w:t>Constitución Política del Estado de Coahuila de Zaragoza</w:t>
      </w:r>
      <w:r w:rsidR="004C1314">
        <w:rPr>
          <w:rFonts w:ascii="Cambria" w:eastAsia="Times New Roman" w:hAnsi="Cambria" w:cs="Times New Roman"/>
          <w:sz w:val="21"/>
          <w:szCs w:val="21"/>
          <w:shd w:val="clear" w:color="auto" w:fill="FFFFFF"/>
          <w:lang w:val="es-ES_tradnl" w:eastAsia="es-ES_tradnl"/>
        </w:rPr>
        <w:t xml:space="preserve">. </w:t>
      </w:r>
      <w:hyperlink r:id="rId8" w:history="1">
        <w:r w:rsidR="004C1314" w:rsidRPr="008B3BBC">
          <w:rPr>
            <w:rStyle w:val="Hipervnculo"/>
            <w:rFonts w:ascii="Cambria" w:eastAsia="Times New Roman" w:hAnsi="Cambria" w:cs="Times New Roman"/>
            <w:sz w:val="21"/>
            <w:szCs w:val="21"/>
            <w:shd w:val="clear" w:color="auto" w:fill="FFFFFF"/>
            <w:lang w:val="es-ES_tradnl" w:eastAsia="es-ES_tradnl"/>
          </w:rPr>
          <w:t>https://www.congresocoahuila.gob.mx/portal/leyes-estatales-vigentes/</w:t>
        </w:r>
      </w:hyperlink>
    </w:p>
    <w:p w14:paraId="5BE1D8D9" w14:textId="06ED0214" w:rsidR="004C1314" w:rsidRDefault="004C1314" w:rsidP="004C1314">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66781364" w14:textId="1F1E0F86" w:rsidR="004C1314" w:rsidRDefault="004C1314" w:rsidP="004C1314">
      <w:pPr>
        <w:tabs>
          <w:tab w:val="left" w:pos="1265"/>
        </w:tabs>
        <w:spacing w:line="276" w:lineRule="auto"/>
        <w:ind w:right="534"/>
        <w:outlineLvl w:val="0"/>
        <w:rPr>
          <w:rFonts w:ascii="Cambria" w:eastAsia="Times New Roman" w:hAnsi="Cambria" w:cs="Times New Roman"/>
          <w:sz w:val="21"/>
          <w:szCs w:val="21"/>
          <w:shd w:val="clear" w:color="auto" w:fill="FFFFFF"/>
          <w:lang w:val="es-ES_tradnl" w:eastAsia="es-ES_tradnl"/>
        </w:rPr>
      </w:pPr>
      <w:r w:rsidRPr="003158A2">
        <w:rPr>
          <w:rFonts w:ascii="Cambria" w:eastAsia="Times New Roman" w:hAnsi="Cambria" w:cs="Times New Roman"/>
          <w:sz w:val="21"/>
          <w:szCs w:val="21"/>
          <w:shd w:val="clear" w:color="auto" w:fill="FFFFFF"/>
          <w:lang w:val="es-ES_tradnl" w:eastAsia="es-ES_tradnl"/>
        </w:rPr>
        <w:t>Congreso del Estado de Coahuila</w:t>
      </w:r>
      <w:r>
        <w:rPr>
          <w:rFonts w:ascii="Cambria" w:eastAsia="Times New Roman" w:hAnsi="Cambria" w:cs="Times New Roman"/>
          <w:sz w:val="21"/>
          <w:szCs w:val="21"/>
          <w:shd w:val="clear" w:color="auto" w:fill="FFFFFF"/>
          <w:lang w:val="es-ES_tradnl" w:eastAsia="es-ES_tradnl"/>
        </w:rPr>
        <w:t xml:space="preserve">. </w:t>
      </w:r>
      <w:r w:rsidRPr="003158A2">
        <w:rPr>
          <w:rFonts w:ascii="Cambria" w:eastAsia="Times New Roman" w:hAnsi="Cambria" w:cs="Times New Roman"/>
          <w:sz w:val="21"/>
          <w:szCs w:val="21"/>
          <w:shd w:val="clear" w:color="auto" w:fill="FFFFFF"/>
          <w:lang w:val="es-ES_tradnl" w:eastAsia="es-ES_tradnl"/>
        </w:rPr>
        <w:t>de la Carta de los Derechos Civiles de Coahuila de Zaragoza</w:t>
      </w:r>
      <w:r>
        <w:rPr>
          <w:rFonts w:ascii="Cambria" w:eastAsia="Times New Roman" w:hAnsi="Cambria" w:cs="Times New Roman"/>
          <w:sz w:val="21"/>
          <w:szCs w:val="21"/>
          <w:shd w:val="clear" w:color="auto" w:fill="FFFFFF"/>
          <w:lang w:val="es-ES_tradnl" w:eastAsia="es-ES_tradnl"/>
        </w:rPr>
        <w:t>.</w:t>
      </w:r>
    </w:p>
    <w:p w14:paraId="5F465408" w14:textId="096CB72A" w:rsidR="004C1314" w:rsidRDefault="00000000" w:rsidP="004C1314">
      <w:pPr>
        <w:tabs>
          <w:tab w:val="left" w:pos="1265"/>
        </w:tabs>
        <w:spacing w:line="276" w:lineRule="auto"/>
        <w:ind w:right="534"/>
        <w:outlineLvl w:val="0"/>
        <w:rPr>
          <w:rFonts w:ascii="Cambria" w:eastAsia="Times New Roman" w:hAnsi="Cambria" w:cs="Times New Roman"/>
          <w:sz w:val="21"/>
          <w:szCs w:val="21"/>
          <w:shd w:val="clear" w:color="auto" w:fill="FFFFFF"/>
          <w:lang w:val="es-ES_tradnl" w:eastAsia="es-ES_tradnl"/>
        </w:rPr>
      </w:pPr>
      <w:hyperlink r:id="rId9" w:history="1">
        <w:r w:rsidR="004C1314" w:rsidRPr="008B3BBC">
          <w:rPr>
            <w:rStyle w:val="Hipervnculo"/>
            <w:rFonts w:ascii="Cambria" w:eastAsia="Times New Roman" w:hAnsi="Cambria" w:cs="Times New Roman"/>
            <w:sz w:val="21"/>
            <w:szCs w:val="21"/>
            <w:shd w:val="clear" w:color="auto" w:fill="FFFFFF"/>
            <w:lang w:val="es-ES_tradnl" w:eastAsia="es-ES_tradnl"/>
          </w:rPr>
          <w:t>https://www.congresocoahuila.gob.mx/portal/leyes-estatales-vigentes/</w:t>
        </w:r>
      </w:hyperlink>
    </w:p>
    <w:p w14:paraId="4D756B51" w14:textId="278CDA2B" w:rsidR="004C1314" w:rsidRDefault="004C1314" w:rsidP="002F45C7">
      <w:pPr>
        <w:tabs>
          <w:tab w:val="left" w:pos="1265"/>
        </w:tabs>
        <w:spacing w:line="276" w:lineRule="auto"/>
        <w:ind w:right="534"/>
        <w:outlineLvl w:val="0"/>
        <w:rPr>
          <w:rFonts w:ascii="Cambria" w:eastAsia="Times New Roman" w:hAnsi="Cambria" w:cs="Times New Roman"/>
          <w:sz w:val="21"/>
          <w:szCs w:val="21"/>
          <w:shd w:val="clear" w:color="auto" w:fill="FFFFFF"/>
          <w:lang w:val="es-ES_tradnl" w:eastAsia="es-ES_tradnl"/>
        </w:rPr>
      </w:pPr>
    </w:p>
    <w:p w14:paraId="418720A5" w14:textId="66C34AFA" w:rsidR="002F45C7" w:rsidRDefault="002F45C7"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bookmarkStart w:id="3" w:name="_Hlk119497200"/>
      <w:r>
        <w:rPr>
          <w:rFonts w:ascii="Cambria" w:eastAsia="Times New Roman" w:hAnsi="Cambria" w:cs="Times New Roman"/>
          <w:sz w:val="21"/>
          <w:szCs w:val="21"/>
          <w:shd w:val="clear" w:color="auto" w:fill="FFFFFF"/>
          <w:lang w:val="es-ES_tradnl" w:eastAsia="es-ES_tradnl"/>
        </w:rPr>
        <w:t xml:space="preserve">Consejo General del Instituto Nacional Electoral (INE). </w:t>
      </w:r>
      <w:bookmarkEnd w:id="3"/>
      <w:r>
        <w:rPr>
          <w:rFonts w:ascii="Cambria" w:eastAsia="Times New Roman" w:hAnsi="Cambria" w:cs="Times New Roman"/>
          <w:sz w:val="21"/>
          <w:szCs w:val="21"/>
          <w:shd w:val="clear" w:color="auto" w:fill="FFFFFF"/>
          <w:lang w:val="es-ES_tradnl" w:eastAsia="es-ES_tradnl"/>
        </w:rPr>
        <w:t>Anexo 20 del Reglamento de Elecciones (</w:t>
      </w:r>
      <w:proofErr w:type="gramStart"/>
      <w:r>
        <w:rPr>
          <w:rFonts w:ascii="Cambria" w:eastAsia="Times New Roman" w:hAnsi="Cambria" w:cs="Times New Roman"/>
          <w:sz w:val="21"/>
          <w:szCs w:val="21"/>
          <w:shd w:val="clear" w:color="auto" w:fill="FFFFFF"/>
          <w:lang w:val="es-ES_tradnl" w:eastAsia="es-ES_tradnl"/>
        </w:rPr>
        <w:t>2017)/</w:t>
      </w:r>
      <w:proofErr w:type="spellStart"/>
      <w:proofErr w:type="gramEnd"/>
      <w:r>
        <w:rPr>
          <w:rFonts w:ascii="Cambria" w:eastAsia="Times New Roman" w:hAnsi="Cambria" w:cs="Times New Roman"/>
          <w:sz w:val="21"/>
          <w:szCs w:val="21"/>
          <w:shd w:val="clear" w:color="auto" w:fill="FFFFFF"/>
          <w:lang w:val="es-ES_tradnl" w:eastAsia="es-ES_tradnl"/>
        </w:rPr>
        <w:t>pags</w:t>
      </w:r>
      <w:proofErr w:type="spellEnd"/>
      <w:r>
        <w:rPr>
          <w:rFonts w:ascii="Cambria" w:eastAsia="Times New Roman" w:hAnsi="Cambria" w:cs="Times New Roman"/>
          <w:sz w:val="21"/>
          <w:szCs w:val="21"/>
          <w:shd w:val="clear" w:color="auto" w:fill="FFFFFF"/>
          <w:lang w:val="es-ES_tradnl" w:eastAsia="es-ES_tradnl"/>
        </w:rPr>
        <w:t>. 656-683.</w:t>
      </w:r>
    </w:p>
    <w:p w14:paraId="19302A3C" w14:textId="6E7A0616" w:rsidR="002F45C7" w:rsidRDefault="002F45C7"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5A485ED8" w14:textId="4032B1DE" w:rsidR="00AB2D98" w:rsidRDefault="00AB2D98"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r>
        <w:rPr>
          <w:rFonts w:ascii="Cambria" w:eastAsia="Times New Roman" w:hAnsi="Cambria" w:cs="Times New Roman"/>
          <w:sz w:val="21"/>
          <w:szCs w:val="21"/>
          <w:shd w:val="clear" w:color="auto" w:fill="FFFFFF"/>
          <w:lang w:val="es-ES_tradnl" w:eastAsia="es-ES_tradnl"/>
        </w:rPr>
        <w:t>Consejo General del Instituto Nacional Electoral (INE). Protocolo para la Inclusión de Personas con Discapacidad como funcionarios y funcionarias de Mesas Directivas de Casilla.</w:t>
      </w:r>
    </w:p>
    <w:p w14:paraId="5D3862AE" w14:textId="77777777" w:rsidR="00AB2D98" w:rsidRDefault="00AB2D98"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21587176" w14:textId="5E820F96" w:rsidR="002F45C7" w:rsidRDefault="002F45C7" w:rsidP="00AB2D98">
      <w:pPr>
        <w:tabs>
          <w:tab w:val="left" w:pos="1265"/>
        </w:tabs>
        <w:spacing w:line="276" w:lineRule="auto"/>
        <w:ind w:right="534"/>
        <w:jc w:val="both"/>
        <w:outlineLvl w:val="0"/>
        <w:rPr>
          <w:rFonts w:ascii="Cambria" w:eastAsia="Times New Roman" w:hAnsi="Cambria" w:cs="Times New Roman"/>
          <w:sz w:val="21"/>
          <w:szCs w:val="21"/>
          <w:lang w:val="es-ES_tradnl" w:eastAsia="es-ES_tradnl"/>
        </w:rPr>
      </w:pPr>
      <w:r w:rsidRPr="00991B0C">
        <w:rPr>
          <w:rFonts w:ascii="Cambria" w:hAnsi="Cambria"/>
          <w:sz w:val="21"/>
          <w:szCs w:val="21"/>
        </w:rPr>
        <w:t>I</w:t>
      </w:r>
      <w:proofErr w:type="spellStart"/>
      <w:r w:rsidRPr="00991B0C">
        <w:rPr>
          <w:rFonts w:ascii="Cambria" w:eastAsia="Times New Roman" w:hAnsi="Cambria" w:cs="Times New Roman"/>
          <w:sz w:val="21"/>
          <w:szCs w:val="21"/>
          <w:lang w:val="es-ES_tradnl" w:eastAsia="es-ES_tradnl"/>
        </w:rPr>
        <w:t>nstituto</w:t>
      </w:r>
      <w:proofErr w:type="spellEnd"/>
      <w:r w:rsidRPr="00991B0C">
        <w:rPr>
          <w:rFonts w:ascii="Cambria" w:eastAsia="Times New Roman" w:hAnsi="Cambria" w:cs="Times New Roman"/>
          <w:sz w:val="21"/>
          <w:szCs w:val="21"/>
          <w:lang w:val="es-ES_tradnl" w:eastAsia="es-ES_tradnl"/>
        </w:rPr>
        <w:t xml:space="preserve"> Nacional de Estadística y Geografía (INEGI). </w:t>
      </w:r>
      <w:r w:rsidR="00AB2D98" w:rsidRPr="00AB2D98">
        <w:rPr>
          <w:rFonts w:ascii="Cambria" w:eastAsia="Times New Roman" w:hAnsi="Cambria" w:cs="Times New Roman"/>
          <w:sz w:val="21"/>
          <w:szCs w:val="21"/>
          <w:lang w:val="es-ES_tradnl" w:eastAsia="es-ES_tradnl"/>
        </w:rPr>
        <w:t xml:space="preserve">Presentación de Resultados del Censo de población y Vivienda 2020 pág. 52-55. Aguascalientes, </w:t>
      </w:r>
      <w:proofErr w:type="spellStart"/>
      <w:r w:rsidR="00AB2D98" w:rsidRPr="00AB2D98">
        <w:rPr>
          <w:rFonts w:ascii="Cambria" w:eastAsia="Times New Roman" w:hAnsi="Cambria" w:cs="Times New Roman"/>
          <w:sz w:val="21"/>
          <w:szCs w:val="21"/>
          <w:lang w:val="es-ES_tradnl" w:eastAsia="es-ES_tradnl"/>
        </w:rPr>
        <w:t>Ags</w:t>
      </w:r>
      <w:proofErr w:type="spellEnd"/>
      <w:r w:rsidR="00AB2D98" w:rsidRPr="00AB2D98">
        <w:rPr>
          <w:rFonts w:ascii="Cambria" w:eastAsia="Times New Roman" w:hAnsi="Cambria" w:cs="Times New Roman"/>
          <w:sz w:val="21"/>
          <w:szCs w:val="21"/>
          <w:lang w:val="es-ES_tradnl" w:eastAsia="es-ES_tradnl"/>
        </w:rPr>
        <w:t>.</w:t>
      </w:r>
      <w:r w:rsidRPr="00991B0C">
        <w:rPr>
          <w:rFonts w:ascii="Cambria" w:eastAsia="Times New Roman" w:hAnsi="Cambria" w:cs="Times New Roman"/>
          <w:sz w:val="21"/>
          <w:szCs w:val="21"/>
          <w:lang w:val="es-ES_tradnl" w:eastAsia="es-ES_tradnl"/>
        </w:rPr>
        <w:t xml:space="preserve"> </w:t>
      </w:r>
      <w:hyperlink r:id="rId10" w:history="1">
        <w:r w:rsidRPr="00F04A97">
          <w:rPr>
            <w:rStyle w:val="Hipervnculo"/>
            <w:rFonts w:ascii="Cambria" w:eastAsia="Times New Roman" w:hAnsi="Cambria" w:cs="Times New Roman"/>
            <w:sz w:val="21"/>
            <w:szCs w:val="21"/>
            <w:lang w:val="es-ES_tradnl" w:eastAsia="es-ES_tradnl"/>
          </w:rPr>
          <w:t>www.inegi.gob.mx</w:t>
        </w:r>
      </w:hyperlink>
      <w:r w:rsidRPr="00991B0C">
        <w:rPr>
          <w:rFonts w:ascii="Cambria" w:eastAsia="Times New Roman" w:hAnsi="Cambria" w:cs="Times New Roman"/>
          <w:sz w:val="21"/>
          <w:szCs w:val="21"/>
          <w:lang w:val="es-ES_tradnl" w:eastAsia="es-ES_tradnl"/>
        </w:rPr>
        <w:t>.</w:t>
      </w:r>
    </w:p>
    <w:p w14:paraId="1FFAADFE" w14:textId="6C25F54A" w:rsidR="002F45C7" w:rsidRDefault="002F45C7" w:rsidP="00AB2D98">
      <w:pPr>
        <w:tabs>
          <w:tab w:val="left" w:pos="1265"/>
        </w:tabs>
        <w:spacing w:line="276" w:lineRule="auto"/>
        <w:ind w:right="534"/>
        <w:jc w:val="both"/>
        <w:outlineLvl w:val="0"/>
        <w:rPr>
          <w:rFonts w:ascii="Cambria" w:eastAsia="Times New Roman" w:hAnsi="Cambria" w:cs="Times New Roman"/>
          <w:sz w:val="21"/>
          <w:szCs w:val="21"/>
          <w:lang w:val="es-ES_tradnl" w:eastAsia="es-ES_tradnl"/>
        </w:rPr>
      </w:pPr>
    </w:p>
    <w:p w14:paraId="3EEEEC80" w14:textId="383E2160" w:rsidR="002F45C7" w:rsidRDefault="002F45C7"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r w:rsidRPr="00991B0C">
        <w:rPr>
          <w:rFonts w:ascii="Cambria" w:eastAsia="Times New Roman" w:hAnsi="Cambria" w:cs="Times New Roman"/>
          <w:sz w:val="21"/>
          <w:szCs w:val="21"/>
          <w:shd w:val="clear" w:color="auto" w:fill="FFFFFF"/>
          <w:lang w:val="es-ES_tradnl" w:eastAsia="es-ES_tradnl"/>
        </w:rPr>
        <w:t>López Bastías, J. L. (2019). La conceptualización de la discapacidad a través de la historia: una mirada a través de la evolución normativa. </w:t>
      </w:r>
      <w:r w:rsidRPr="00991B0C">
        <w:rPr>
          <w:rFonts w:ascii="Cambria" w:eastAsia="Times New Roman" w:hAnsi="Cambria" w:cs="Times New Roman"/>
          <w:i/>
          <w:iCs/>
          <w:sz w:val="21"/>
          <w:szCs w:val="21"/>
          <w:shd w:val="clear" w:color="auto" w:fill="FFFFFF"/>
          <w:lang w:val="es-ES_tradnl" w:eastAsia="es-ES_tradnl"/>
        </w:rPr>
        <w:t>Revista De La Facultad De Derecho De México</w:t>
      </w:r>
      <w:r w:rsidRPr="00991B0C">
        <w:rPr>
          <w:rFonts w:ascii="Cambria" w:eastAsia="Times New Roman" w:hAnsi="Cambria" w:cs="Times New Roman"/>
          <w:sz w:val="21"/>
          <w:szCs w:val="21"/>
          <w:shd w:val="clear" w:color="auto" w:fill="FFFFFF"/>
          <w:lang w:val="es-ES_tradnl" w:eastAsia="es-ES_tradnl"/>
        </w:rPr>
        <w:t>, </w:t>
      </w:r>
      <w:r w:rsidRPr="00991B0C">
        <w:rPr>
          <w:rFonts w:ascii="Cambria" w:eastAsia="Times New Roman" w:hAnsi="Cambria" w:cs="Times New Roman"/>
          <w:i/>
          <w:iCs/>
          <w:sz w:val="21"/>
          <w:szCs w:val="21"/>
          <w:shd w:val="clear" w:color="auto" w:fill="FFFFFF"/>
          <w:lang w:val="es-ES_tradnl" w:eastAsia="es-ES_tradnl"/>
        </w:rPr>
        <w:t>69</w:t>
      </w:r>
      <w:r w:rsidRPr="00991B0C">
        <w:rPr>
          <w:rFonts w:ascii="Cambria" w:eastAsia="Times New Roman" w:hAnsi="Cambria" w:cs="Times New Roman"/>
          <w:sz w:val="21"/>
          <w:szCs w:val="21"/>
          <w:shd w:val="clear" w:color="auto" w:fill="FFFFFF"/>
          <w:lang w:val="es-ES_tradnl" w:eastAsia="es-ES_tradnl"/>
        </w:rPr>
        <w:t>(273-2), 835–856.</w:t>
      </w:r>
    </w:p>
    <w:p w14:paraId="21197AFA" w14:textId="23DDC161" w:rsidR="00AB2D98" w:rsidRDefault="00AB2D98"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632EDDDE" w14:textId="040ED7E4" w:rsidR="001369E4" w:rsidRDefault="001369E4" w:rsidP="001369E4">
      <w:pPr>
        <w:tabs>
          <w:tab w:val="left" w:pos="1265"/>
        </w:tabs>
        <w:spacing w:line="276" w:lineRule="auto"/>
        <w:ind w:right="534"/>
        <w:jc w:val="both"/>
        <w:outlineLvl w:val="0"/>
        <w:rPr>
          <w:rFonts w:ascii="Cambria" w:hAnsi="Cambria" w:cstheme="minorHAnsi"/>
          <w:sz w:val="24"/>
          <w:szCs w:val="24"/>
        </w:rPr>
      </w:pPr>
      <w:r w:rsidRPr="001369E4">
        <w:rPr>
          <w:rFonts w:ascii="Cambria" w:hAnsi="Cambria" w:cstheme="minorHAnsi"/>
          <w:sz w:val="24"/>
          <w:szCs w:val="24"/>
          <w:lang w:val="es-ES_tradnl"/>
        </w:rPr>
        <w:t>Organización de los Estados Americanos (OEA)</w:t>
      </w:r>
      <w:r>
        <w:rPr>
          <w:rFonts w:ascii="Cambria" w:hAnsi="Cambria" w:cstheme="minorHAnsi"/>
          <w:sz w:val="24"/>
          <w:szCs w:val="24"/>
          <w:lang w:val="es-ES_tradnl"/>
        </w:rPr>
        <w:t xml:space="preserve">. </w:t>
      </w:r>
      <w:r w:rsidRPr="00F0471F">
        <w:rPr>
          <w:rFonts w:ascii="Cambria" w:hAnsi="Cambria" w:cstheme="minorHAnsi"/>
          <w:sz w:val="24"/>
          <w:szCs w:val="24"/>
        </w:rPr>
        <w:t>Convención Interamericana contra toda forma de discriminación e intolerancia</w:t>
      </w:r>
      <w:r>
        <w:rPr>
          <w:rFonts w:ascii="Cambria" w:hAnsi="Cambria" w:cstheme="minorHAnsi"/>
          <w:sz w:val="24"/>
          <w:szCs w:val="24"/>
        </w:rPr>
        <w:t xml:space="preserve">. </w:t>
      </w:r>
      <w:hyperlink r:id="rId11" w:history="1">
        <w:r w:rsidRPr="008B3BBC">
          <w:rPr>
            <w:rStyle w:val="Hipervnculo"/>
            <w:rFonts w:ascii="Cambria" w:hAnsi="Cambria" w:cstheme="minorHAnsi"/>
            <w:sz w:val="24"/>
            <w:szCs w:val="24"/>
          </w:rPr>
          <w:t>https://www.oas.org/es/sla/ddi/tratados_multilaterales_interamericanos_A-69_discriminacion_intolerancia.asp</w:t>
        </w:r>
      </w:hyperlink>
    </w:p>
    <w:p w14:paraId="0D507897" w14:textId="77777777" w:rsidR="001369E4" w:rsidRDefault="001369E4"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41B714BD" w14:textId="4DFDD2DE" w:rsidR="00AB2D98" w:rsidRDefault="00AB2D98"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r>
        <w:rPr>
          <w:rFonts w:ascii="Cambria" w:eastAsia="Times New Roman" w:hAnsi="Cambria" w:cs="Times New Roman"/>
          <w:sz w:val="21"/>
          <w:szCs w:val="21"/>
          <w:shd w:val="clear" w:color="auto" w:fill="FFFFFF"/>
          <w:lang w:val="es-ES_tradnl" w:eastAsia="es-ES_tradnl"/>
        </w:rPr>
        <w:t xml:space="preserve">Organización de los Estados Americanos (OEA). </w:t>
      </w:r>
      <w:r w:rsidRPr="00AB2D98">
        <w:rPr>
          <w:rFonts w:ascii="Cambria" w:eastAsia="Times New Roman" w:hAnsi="Cambria" w:cs="Times New Roman"/>
          <w:sz w:val="21"/>
          <w:szCs w:val="21"/>
          <w:shd w:val="clear" w:color="auto" w:fill="FFFFFF"/>
          <w:lang w:val="es-ES_tradnl" w:eastAsia="es-ES_tradnl"/>
        </w:rPr>
        <w:t xml:space="preserve">Convención Interamericana </w:t>
      </w:r>
      <w:r>
        <w:rPr>
          <w:rFonts w:ascii="Cambria" w:eastAsia="Times New Roman" w:hAnsi="Cambria" w:cs="Times New Roman"/>
          <w:sz w:val="21"/>
          <w:szCs w:val="21"/>
          <w:shd w:val="clear" w:color="auto" w:fill="FFFFFF"/>
          <w:lang w:val="es-ES_tradnl" w:eastAsia="es-ES_tradnl"/>
        </w:rPr>
        <w:t>p</w:t>
      </w:r>
      <w:r w:rsidRPr="00AB2D98">
        <w:rPr>
          <w:rFonts w:ascii="Cambria" w:eastAsia="Times New Roman" w:hAnsi="Cambria" w:cs="Times New Roman"/>
          <w:sz w:val="21"/>
          <w:szCs w:val="21"/>
          <w:shd w:val="clear" w:color="auto" w:fill="FFFFFF"/>
          <w:lang w:val="es-ES_tradnl" w:eastAsia="es-ES_tradnl"/>
        </w:rPr>
        <w:t xml:space="preserve">ara </w:t>
      </w:r>
      <w:r>
        <w:rPr>
          <w:rFonts w:ascii="Cambria" w:eastAsia="Times New Roman" w:hAnsi="Cambria" w:cs="Times New Roman"/>
          <w:sz w:val="21"/>
          <w:szCs w:val="21"/>
          <w:shd w:val="clear" w:color="auto" w:fill="FFFFFF"/>
          <w:lang w:val="es-ES_tradnl" w:eastAsia="es-ES_tradnl"/>
        </w:rPr>
        <w:t>l</w:t>
      </w:r>
      <w:r w:rsidRPr="00AB2D98">
        <w:rPr>
          <w:rFonts w:ascii="Cambria" w:eastAsia="Times New Roman" w:hAnsi="Cambria" w:cs="Times New Roman"/>
          <w:sz w:val="21"/>
          <w:szCs w:val="21"/>
          <w:shd w:val="clear" w:color="auto" w:fill="FFFFFF"/>
          <w:lang w:val="es-ES_tradnl" w:eastAsia="es-ES_tradnl"/>
        </w:rPr>
        <w:t xml:space="preserve">a Eliminación de todas las formas </w:t>
      </w:r>
      <w:r>
        <w:rPr>
          <w:rFonts w:ascii="Cambria" w:eastAsia="Times New Roman" w:hAnsi="Cambria" w:cs="Times New Roman"/>
          <w:sz w:val="21"/>
          <w:szCs w:val="21"/>
          <w:shd w:val="clear" w:color="auto" w:fill="FFFFFF"/>
          <w:lang w:val="es-ES_tradnl" w:eastAsia="es-ES_tradnl"/>
        </w:rPr>
        <w:t>de</w:t>
      </w:r>
      <w:r w:rsidRPr="00AB2D98">
        <w:rPr>
          <w:rFonts w:ascii="Cambria" w:eastAsia="Times New Roman" w:hAnsi="Cambria" w:cs="Times New Roman"/>
          <w:sz w:val="21"/>
          <w:szCs w:val="21"/>
          <w:shd w:val="clear" w:color="auto" w:fill="FFFFFF"/>
          <w:lang w:val="es-ES_tradnl" w:eastAsia="es-ES_tradnl"/>
        </w:rPr>
        <w:t xml:space="preserve"> Discriminación </w:t>
      </w:r>
      <w:r>
        <w:rPr>
          <w:rFonts w:ascii="Cambria" w:eastAsia="Times New Roman" w:hAnsi="Cambria" w:cs="Times New Roman"/>
          <w:sz w:val="21"/>
          <w:szCs w:val="21"/>
          <w:shd w:val="clear" w:color="auto" w:fill="FFFFFF"/>
          <w:lang w:val="es-ES_tradnl" w:eastAsia="es-ES_tradnl"/>
        </w:rPr>
        <w:t>c</w:t>
      </w:r>
      <w:r w:rsidRPr="00AB2D98">
        <w:rPr>
          <w:rFonts w:ascii="Cambria" w:eastAsia="Times New Roman" w:hAnsi="Cambria" w:cs="Times New Roman"/>
          <w:sz w:val="21"/>
          <w:szCs w:val="21"/>
          <w:shd w:val="clear" w:color="auto" w:fill="FFFFFF"/>
          <w:lang w:val="es-ES_tradnl" w:eastAsia="es-ES_tradnl"/>
        </w:rPr>
        <w:t xml:space="preserve">ontra </w:t>
      </w:r>
      <w:r>
        <w:rPr>
          <w:rFonts w:ascii="Cambria" w:eastAsia="Times New Roman" w:hAnsi="Cambria" w:cs="Times New Roman"/>
          <w:sz w:val="21"/>
          <w:szCs w:val="21"/>
          <w:shd w:val="clear" w:color="auto" w:fill="FFFFFF"/>
          <w:lang w:val="es-ES_tradnl" w:eastAsia="es-ES_tradnl"/>
        </w:rPr>
        <w:t>l</w:t>
      </w:r>
      <w:r w:rsidRPr="00AB2D98">
        <w:rPr>
          <w:rFonts w:ascii="Cambria" w:eastAsia="Times New Roman" w:hAnsi="Cambria" w:cs="Times New Roman"/>
          <w:sz w:val="21"/>
          <w:szCs w:val="21"/>
          <w:shd w:val="clear" w:color="auto" w:fill="FFFFFF"/>
          <w:lang w:val="es-ES_tradnl" w:eastAsia="es-ES_tradnl"/>
        </w:rPr>
        <w:t xml:space="preserve">as Personas </w:t>
      </w:r>
      <w:r>
        <w:rPr>
          <w:rFonts w:ascii="Cambria" w:eastAsia="Times New Roman" w:hAnsi="Cambria" w:cs="Times New Roman"/>
          <w:sz w:val="21"/>
          <w:szCs w:val="21"/>
          <w:shd w:val="clear" w:color="auto" w:fill="FFFFFF"/>
          <w:lang w:val="es-ES_tradnl" w:eastAsia="es-ES_tradnl"/>
        </w:rPr>
        <w:t>c</w:t>
      </w:r>
      <w:r w:rsidRPr="00AB2D98">
        <w:rPr>
          <w:rFonts w:ascii="Cambria" w:eastAsia="Times New Roman" w:hAnsi="Cambria" w:cs="Times New Roman"/>
          <w:sz w:val="21"/>
          <w:szCs w:val="21"/>
          <w:shd w:val="clear" w:color="auto" w:fill="FFFFFF"/>
          <w:lang w:val="es-ES_tradnl" w:eastAsia="es-ES_tradnl"/>
        </w:rPr>
        <w:t>on Discapacidad</w:t>
      </w:r>
      <w:r>
        <w:rPr>
          <w:rFonts w:ascii="Cambria" w:eastAsia="Times New Roman" w:hAnsi="Cambria" w:cs="Times New Roman"/>
          <w:sz w:val="21"/>
          <w:szCs w:val="21"/>
          <w:shd w:val="clear" w:color="auto" w:fill="FFFFFF"/>
          <w:lang w:val="es-ES_tradnl" w:eastAsia="es-ES_tradnl"/>
        </w:rPr>
        <w:t xml:space="preserve">. </w:t>
      </w:r>
      <w:hyperlink r:id="rId12" w:history="1">
        <w:r w:rsidR="001369E4" w:rsidRPr="008B3BBC">
          <w:rPr>
            <w:rStyle w:val="Hipervnculo"/>
            <w:rFonts w:ascii="Cambria" w:eastAsia="Times New Roman" w:hAnsi="Cambria" w:cs="Times New Roman"/>
            <w:sz w:val="21"/>
            <w:szCs w:val="21"/>
            <w:shd w:val="clear" w:color="auto" w:fill="FFFFFF"/>
            <w:lang w:val="es-ES_tradnl" w:eastAsia="es-ES_tradnl"/>
          </w:rPr>
          <w:t>https://www.oas.org/juridico/spanish/tratados/a-65.html</w:t>
        </w:r>
      </w:hyperlink>
    </w:p>
    <w:p w14:paraId="482F9E83" w14:textId="232028AA" w:rsidR="001369E4" w:rsidRDefault="001369E4"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23C4C499" w14:textId="3C06EC77" w:rsidR="003158A2" w:rsidRDefault="003158A2" w:rsidP="00AB2D98">
      <w:pPr>
        <w:tabs>
          <w:tab w:val="left" w:pos="1265"/>
        </w:tabs>
        <w:spacing w:line="276" w:lineRule="auto"/>
        <w:ind w:right="534"/>
        <w:jc w:val="both"/>
        <w:outlineLvl w:val="0"/>
        <w:rPr>
          <w:rFonts w:ascii="Cambria" w:eastAsia="Times New Roman" w:hAnsi="Cambria" w:cs="Times New Roman"/>
          <w:bCs/>
          <w:sz w:val="21"/>
          <w:szCs w:val="21"/>
          <w:shd w:val="clear" w:color="auto" w:fill="FFFFFF"/>
          <w:lang w:eastAsia="es-ES_tradnl"/>
        </w:rPr>
      </w:pPr>
      <w:r>
        <w:rPr>
          <w:rFonts w:ascii="Cambria" w:eastAsia="Times New Roman" w:hAnsi="Cambria" w:cs="Times New Roman"/>
          <w:sz w:val="21"/>
          <w:szCs w:val="21"/>
          <w:shd w:val="clear" w:color="auto" w:fill="FFFFFF"/>
          <w:lang w:val="es-ES_tradnl" w:eastAsia="es-ES_tradnl"/>
        </w:rPr>
        <w:t xml:space="preserve">Organización de las Naciones Unidas (ONU). </w:t>
      </w:r>
      <w:r w:rsidRPr="003158A2">
        <w:rPr>
          <w:rFonts w:ascii="Cambria" w:eastAsia="Times New Roman" w:hAnsi="Cambria" w:cs="Times New Roman"/>
          <w:bCs/>
          <w:sz w:val="21"/>
          <w:szCs w:val="21"/>
          <w:shd w:val="clear" w:color="auto" w:fill="FFFFFF"/>
          <w:lang w:eastAsia="es-ES_tradnl"/>
        </w:rPr>
        <w:t>Convención sobre los Derechos de las Personas con Discapacidad</w:t>
      </w:r>
      <w:r>
        <w:rPr>
          <w:rFonts w:ascii="Cambria" w:eastAsia="Times New Roman" w:hAnsi="Cambria" w:cs="Times New Roman"/>
          <w:bCs/>
          <w:sz w:val="21"/>
          <w:szCs w:val="21"/>
          <w:shd w:val="clear" w:color="auto" w:fill="FFFFFF"/>
          <w:lang w:eastAsia="es-ES_tradnl"/>
        </w:rPr>
        <w:t xml:space="preserve">. </w:t>
      </w:r>
      <w:hyperlink r:id="rId13" w:history="1">
        <w:r w:rsidRPr="008B3BBC">
          <w:rPr>
            <w:rStyle w:val="Hipervnculo"/>
            <w:rFonts w:ascii="Cambria" w:eastAsia="Times New Roman" w:hAnsi="Cambria" w:cs="Times New Roman"/>
            <w:bCs/>
            <w:sz w:val="21"/>
            <w:szCs w:val="21"/>
            <w:shd w:val="clear" w:color="auto" w:fill="FFFFFF"/>
            <w:lang w:eastAsia="es-ES_tradnl"/>
          </w:rPr>
          <w:t>https://www.un.org/esa/socdev/enable/documents/tccconvs.pdf</w:t>
        </w:r>
      </w:hyperlink>
    </w:p>
    <w:p w14:paraId="11593E0B" w14:textId="77777777" w:rsidR="003158A2" w:rsidRDefault="003158A2" w:rsidP="00AB2D98">
      <w:pPr>
        <w:tabs>
          <w:tab w:val="left" w:pos="1265"/>
        </w:tabs>
        <w:spacing w:line="276" w:lineRule="auto"/>
        <w:ind w:right="534"/>
        <w:jc w:val="both"/>
        <w:outlineLvl w:val="0"/>
        <w:rPr>
          <w:rFonts w:ascii="Cambria" w:eastAsia="Times New Roman" w:hAnsi="Cambria" w:cs="Times New Roman"/>
          <w:sz w:val="21"/>
          <w:szCs w:val="21"/>
          <w:shd w:val="clear" w:color="auto" w:fill="FFFFFF"/>
          <w:lang w:val="es-ES_tradnl" w:eastAsia="es-ES_tradnl"/>
        </w:rPr>
      </w:pPr>
    </w:p>
    <w:p w14:paraId="0C43EB43" w14:textId="2EB3DCCF" w:rsidR="003158A2" w:rsidRPr="003158A2" w:rsidRDefault="003158A2" w:rsidP="003158A2">
      <w:pPr>
        <w:tabs>
          <w:tab w:val="left" w:pos="1265"/>
        </w:tabs>
        <w:spacing w:line="276" w:lineRule="auto"/>
        <w:ind w:right="534"/>
        <w:outlineLvl w:val="0"/>
        <w:rPr>
          <w:rFonts w:ascii="Cambria" w:hAnsi="Cambria"/>
          <w:b/>
          <w:sz w:val="24"/>
          <w:szCs w:val="24"/>
        </w:rPr>
      </w:pPr>
      <w:r w:rsidRPr="003158A2">
        <w:rPr>
          <w:rFonts w:ascii="Cambria" w:hAnsi="Cambria"/>
          <w:b/>
          <w:bCs/>
          <w:sz w:val="24"/>
          <w:szCs w:val="24"/>
        </w:rPr>
        <w:t>,</w:t>
      </w:r>
    </w:p>
    <w:p w14:paraId="24A52D9A" w14:textId="6A5ACC60" w:rsidR="003158A2" w:rsidRDefault="00F735A2" w:rsidP="003158A2">
      <w:pPr>
        <w:tabs>
          <w:tab w:val="left" w:pos="1265"/>
        </w:tabs>
        <w:spacing w:line="276" w:lineRule="auto"/>
        <w:ind w:right="534"/>
        <w:outlineLvl w:val="0"/>
        <w:rPr>
          <w:rFonts w:ascii="Cambria" w:hAnsi="Cambria"/>
          <w:b/>
          <w:sz w:val="24"/>
          <w:szCs w:val="24"/>
        </w:rPr>
      </w:pPr>
      <w:r>
        <w:rPr>
          <w:rFonts w:ascii="Cambria" w:hAnsi="Cambria"/>
          <w:b/>
          <w:sz w:val="24"/>
          <w:szCs w:val="24"/>
        </w:rPr>
        <w:t>Norma de accesibilidad web</w:t>
      </w:r>
    </w:p>
    <w:p w14:paraId="385F672D" w14:textId="77777777" w:rsidR="00F735A2" w:rsidRPr="003158A2" w:rsidRDefault="00F735A2" w:rsidP="003158A2">
      <w:pPr>
        <w:tabs>
          <w:tab w:val="left" w:pos="1265"/>
        </w:tabs>
        <w:spacing w:line="276" w:lineRule="auto"/>
        <w:ind w:right="534"/>
        <w:outlineLvl w:val="0"/>
        <w:rPr>
          <w:rFonts w:ascii="Cambria" w:hAnsi="Cambria"/>
          <w:b/>
          <w:sz w:val="24"/>
          <w:szCs w:val="24"/>
        </w:rPr>
      </w:pPr>
    </w:p>
    <w:p w14:paraId="07400AE7" w14:textId="77777777" w:rsidR="002F45C7" w:rsidRPr="002F45C7" w:rsidRDefault="002F45C7" w:rsidP="002F45C7">
      <w:pPr>
        <w:tabs>
          <w:tab w:val="left" w:pos="1265"/>
        </w:tabs>
        <w:spacing w:line="276" w:lineRule="auto"/>
        <w:ind w:right="534"/>
        <w:outlineLvl w:val="0"/>
        <w:rPr>
          <w:rFonts w:ascii="Cambria" w:hAnsi="Cambria"/>
          <w:b/>
          <w:sz w:val="24"/>
          <w:szCs w:val="24"/>
        </w:rPr>
      </w:pPr>
    </w:p>
    <w:sectPr w:rsidR="002F45C7" w:rsidRPr="002F45C7" w:rsidSect="00FF76AB">
      <w:headerReference w:type="even" r:id="rId14"/>
      <w:headerReference w:type="default" r:id="rId15"/>
      <w:footerReference w:type="even" r:id="rId16"/>
      <w:footerReference w:type="default" r:id="rId17"/>
      <w:headerReference w:type="first" r:id="rId18"/>
      <w:footerReference w:type="first" r:id="rId19"/>
      <w:pgSz w:w="12240" w:h="15840"/>
      <w:pgMar w:top="1418" w:right="1134" w:bottom="1418" w:left="141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1CC1" w14:textId="77777777" w:rsidR="00914BD7" w:rsidRDefault="00914BD7">
      <w:r>
        <w:separator/>
      </w:r>
    </w:p>
  </w:endnote>
  <w:endnote w:type="continuationSeparator" w:id="0">
    <w:p w14:paraId="695299C7" w14:textId="77777777" w:rsidR="00914BD7" w:rsidRDefault="0091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05CF" w14:textId="77777777" w:rsidR="009E2202" w:rsidRDefault="009E22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5FE7" w14:textId="2C612025" w:rsidR="00804847" w:rsidRDefault="00A549EA">
    <w:pPr>
      <w:pStyle w:val="Textoindependiente"/>
      <w:spacing w:line="14" w:lineRule="auto"/>
      <w:rPr>
        <w:sz w:val="20"/>
      </w:rPr>
    </w:pPr>
    <w:r>
      <w:rPr>
        <w:noProof/>
        <w:lang w:val="es-ES_tradnl" w:eastAsia="es-ES_tradnl"/>
      </w:rPr>
      <mc:AlternateContent>
        <mc:Choice Requires="wps">
          <w:drawing>
            <wp:anchor distT="0" distB="0" distL="114300" distR="114300" simplePos="0" relativeHeight="486830080" behindDoc="1" locked="0" layoutInCell="1" allowOverlap="1" wp14:anchorId="0CA14764" wp14:editId="4D9D7367">
              <wp:simplePos x="0" y="0"/>
              <wp:positionH relativeFrom="page">
                <wp:posOffset>3749675</wp:posOffset>
              </wp:positionH>
              <wp:positionV relativeFrom="page">
                <wp:posOffset>9687560</wp:posOffset>
              </wp:positionV>
              <wp:extent cx="288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7F0E" w14:textId="77777777" w:rsidR="00804847" w:rsidRDefault="00C9467F">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A16E06">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4764" id="_x0000_t202" coordsize="21600,21600" o:spt="202" path="m,l,21600r21600,l21600,xe">
              <v:stroke joinstyle="miter"/>
              <v:path gradientshapeok="t" o:connecttype="rect"/>
            </v:shapetype>
            <v:shape id="Text Box 1" o:spid="_x0000_s1026" type="#_x0000_t202" style="position:absolute;margin-left:295.25pt;margin-top:762.8pt;width:22.75pt;height:13.05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" filled="f" stroked="f">
              <v:textbox inset="0,0,0,0">
                <w:txbxContent>
                  <w:p w14:paraId="1F877F0E" w14:textId="77777777" w:rsidR="00804847" w:rsidRDefault="00C9467F">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A16E06">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0652" w14:textId="77777777" w:rsidR="009E2202" w:rsidRDefault="009E22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A5DE" w14:textId="77777777" w:rsidR="00914BD7" w:rsidRDefault="00914BD7">
      <w:r>
        <w:separator/>
      </w:r>
    </w:p>
  </w:footnote>
  <w:footnote w:type="continuationSeparator" w:id="0">
    <w:p w14:paraId="032D773C" w14:textId="77777777" w:rsidR="00914BD7" w:rsidRDefault="00914BD7">
      <w:r>
        <w:continuationSeparator/>
      </w:r>
    </w:p>
  </w:footnote>
  <w:footnote w:id="1">
    <w:p w14:paraId="4299A433" w14:textId="77777777" w:rsidR="008B4750" w:rsidRPr="00991B0C" w:rsidRDefault="008B4750" w:rsidP="008B4750">
      <w:pPr>
        <w:rPr>
          <w:rFonts w:ascii="Cambria" w:eastAsia="Times New Roman" w:hAnsi="Cambria" w:cs="Times New Roman"/>
          <w:sz w:val="21"/>
          <w:szCs w:val="21"/>
          <w:lang w:val="es-ES_tradnl" w:eastAsia="es-ES_tradnl"/>
        </w:rPr>
      </w:pPr>
      <w:r w:rsidRPr="00991B0C">
        <w:rPr>
          <w:rStyle w:val="Refdenotaalpie"/>
          <w:rFonts w:ascii="Cambria" w:hAnsi="Cambria"/>
          <w:sz w:val="21"/>
          <w:szCs w:val="21"/>
        </w:rPr>
        <w:footnoteRef/>
      </w:r>
      <w:r w:rsidRPr="00991B0C">
        <w:rPr>
          <w:rFonts w:ascii="Cambria" w:hAnsi="Cambria"/>
          <w:sz w:val="21"/>
          <w:szCs w:val="21"/>
        </w:rPr>
        <w:t xml:space="preserve"> </w:t>
      </w:r>
      <w:r w:rsidRPr="00991B0C">
        <w:rPr>
          <w:rFonts w:ascii="Cambria" w:eastAsia="Times New Roman" w:hAnsi="Cambria" w:cs="Times New Roman"/>
          <w:sz w:val="21"/>
          <w:szCs w:val="21"/>
          <w:shd w:val="clear" w:color="auto" w:fill="FFFFFF"/>
          <w:lang w:val="es-ES_tradnl" w:eastAsia="es-ES_tradnl"/>
        </w:rPr>
        <w:t>López Bastías, J. L. (2019). La conceptualización de la discapacidad a través de la historia: una mirada a través de la evolución normativa. </w:t>
      </w:r>
      <w:r w:rsidRPr="00991B0C">
        <w:rPr>
          <w:rFonts w:ascii="Cambria" w:eastAsia="Times New Roman" w:hAnsi="Cambria" w:cs="Times New Roman"/>
          <w:i/>
          <w:iCs/>
          <w:sz w:val="21"/>
          <w:szCs w:val="21"/>
          <w:shd w:val="clear" w:color="auto" w:fill="FFFFFF"/>
          <w:lang w:val="es-ES_tradnl" w:eastAsia="es-ES_tradnl"/>
        </w:rPr>
        <w:t>Revista De La Facultad De Derecho De México</w:t>
      </w:r>
      <w:r w:rsidRPr="00991B0C">
        <w:rPr>
          <w:rFonts w:ascii="Cambria" w:eastAsia="Times New Roman" w:hAnsi="Cambria" w:cs="Times New Roman"/>
          <w:sz w:val="21"/>
          <w:szCs w:val="21"/>
          <w:shd w:val="clear" w:color="auto" w:fill="FFFFFF"/>
          <w:lang w:val="es-ES_tradnl" w:eastAsia="es-ES_tradnl"/>
        </w:rPr>
        <w:t>, </w:t>
      </w:r>
      <w:r w:rsidRPr="00991B0C">
        <w:rPr>
          <w:rFonts w:ascii="Cambria" w:eastAsia="Times New Roman" w:hAnsi="Cambria" w:cs="Times New Roman"/>
          <w:i/>
          <w:iCs/>
          <w:sz w:val="21"/>
          <w:szCs w:val="21"/>
          <w:shd w:val="clear" w:color="auto" w:fill="FFFFFF"/>
          <w:lang w:val="es-ES_tradnl" w:eastAsia="es-ES_tradnl"/>
        </w:rPr>
        <w:t>69</w:t>
      </w:r>
      <w:r w:rsidRPr="00991B0C">
        <w:rPr>
          <w:rFonts w:ascii="Cambria" w:eastAsia="Times New Roman" w:hAnsi="Cambria" w:cs="Times New Roman"/>
          <w:sz w:val="21"/>
          <w:szCs w:val="21"/>
          <w:shd w:val="clear" w:color="auto" w:fill="FFFFFF"/>
          <w:lang w:val="es-ES_tradnl" w:eastAsia="es-ES_tradnl"/>
        </w:rPr>
        <w:t>(273-2), 835–856.</w:t>
      </w:r>
    </w:p>
    <w:p w14:paraId="75C2056F" w14:textId="49035346" w:rsidR="008B4750" w:rsidRPr="00991B0C" w:rsidRDefault="008B4750">
      <w:pPr>
        <w:pStyle w:val="Textonotapie"/>
        <w:rPr>
          <w:rFonts w:ascii="Cambria" w:hAnsi="Cambria"/>
          <w:sz w:val="21"/>
          <w:szCs w:val="21"/>
        </w:rPr>
      </w:pPr>
    </w:p>
  </w:footnote>
  <w:footnote w:id="2">
    <w:p w14:paraId="366B1F51" w14:textId="7C02F9E5" w:rsidR="00CC4172" w:rsidRDefault="00CC4172">
      <w:pPr>
        <w:pStyle w:val="Textonotapie"/>
      </w:pPr>
      <w:r w:rsidRPr="00991B0C">
        <w:rPr>
          <w:rStyle w:val="Refdenotaalpie"/>
          <w:rFonts w:ascii="Cambria" w:hAnsi="Cambria"/>
          <w:sz w:val="21"/>
          <w:szCs w:val="21"/>
        </w:rPr>
        <w:footnoteRef/>
      </w:r>
      <w:r w:rsidRPr="00991B0C">
        <w:rPr>
          <w:rFonts w:ascii="Cambria" w:hAnsi="Cambria"/>
          <w:sz w:val="21"/>
          <w:szCs w:val="21"/>
        </w:rPr>
        <w:t xml:space="preserve"> </w:t>
      </w:r>
      <w:r w:rsidR="00940710" w:rsidRPr="00991B0C">
        <w:rPr>
          <w:rFonts w:ascii="Cambria" w:hAnsi="Cambria"/>
          <w:sz w:val="21"/>
          <w:szCs w:val="21"/>
        </w:rPr>
        <w:t>Artículo 1 de la CPEUM</w:t>
      </w:r>
      <w:r w:rsidR="00362C76" w:rsidRPr="00991B0C">
        <w:rPr>
          <w:rFonts w:ascii="Cambria" w:hAnsi="Cambria"/>
          <w:sz w:val="21"/>
          <w:szCs w:val="21"/>
        </w:rPr>
        <w:t>.</w:t>
      </w:r>
    </w:p>
  </w:footnote>
  <w:footnote w:id="3">
    <w:p w14:paraId="59249238" w14:textId="0D4CC499" w:rsidR="00A16E06" w:rsidRPr="00991B0C" w:rsidRDefault="00A16E06" w:rsidP="00A16E06">
      <w:pPr>
        <w:rPr>
          <w:rFonts w:ascii="Cambria" w:eastAsia="Times New Roman" w:hAnsi="Cambria" w:cs="Times New Roman"/>
          <w:sz w:val="21"/>
          <w:szCs w:val="21"/>
          <w:lang w:val="es-ES_tradnl" w:eastAsia="es-ES_tradnl"/>
        </w:rPr>
      </w:pPr>
      <w:r w:rsidRPr="00991B0C">
        <w:rPr>
          <w:rStyle w:val="Refdenotaalpie"/>
          <w:rFonts w:ascii="Cambria" w:hAnsi="Cambria"/>
          <w:sz w:val="21"/>
          <w:szCs w:val="21"/>
        </w:rPr>
        <w:footnoteRef/>
      </w:r>
      <w:r w:rsidRPr="00991B0C">
        <w:rPr>
          <w:rFonts w:ascii="Cambria" w:hAnsi="Cambria"/>
          <w:sz w:val="21"/>
          <w:szCs w:val="21"/>
        </w:rPr>
        <w:t>I</w:t>
      </w:r>
      <w:proofErr w:type="spellStart"/>
      <w:r w:rsidRPr="00991B0C">
        <w:rPr>
          <w:rFonts w:ascii="Cambria" w:eastAsia="Times New Roman" w:hAnsi="Cambria" w:cs="Times New Roman"/>
          <w:sz w:val="21"/>
          <w:szCs w:val="21"/>
          <w:lang w:val="es-ES_tradnl" w:eastAsia="es-ES_tradnl"/>
        </w:rPr>
        <w:t>nstituto</w:t>
      </w:r>
      <w:proofErr w:type="spellEnd"/>
      <w:r w:rsidRPr="00991B0C">
        <w:rPr>
          <w:rFonts w:ascii="Cambria" w:eastAsia="Times New Roman" w:hAnsi="Cambria" w:cs="Times New Roman"/>
          <w:sz w:val="21"/>
          <w:szCs w:val="21"/>
          <w:lang w:val="es-ES_tradnl" w:eastAsia="es-ES_tradnl"/>
        </w:rPr>
        <w:t xml:space="preserve"> Nacional de Estadística y Geografía (INEGI). </w:t>
      </w:r>
      <w:r w:rsidR="00AB2D98">
        <w:rPr>
          <w:rFonts w:ascii="Cambria" w:eastAsia="Times New Roman" w:hAnsi="Cambria" w:cs="Times New Roman"/>
          <w:sz w:val="21"/>
          <w:szCs w:val="21"/>
          <w:lang w:val="es-ES_tradnl" w:eastAsia="es-ES_tradnl"/>
        </w:rPr>
        <w:t xml:space="preserve">Presentación de Resultados del Censo de población y Vivienda 2020 </w:t>
      </w:r>
      <w:r w:rsidRPr="00991B0C">
        <w:rPr>
          <w:rFonts w:ascii="Cambria" w:eastAsia="Times New Roman" w:hAnsi="Cambria" w:cs="Times New Roman"/>
          <w:sz w:val="21"/>
          <w:szCs w:val="21"/>
          <w:lang w:val="es-ES_tradnl" w:eastAsia="es-ES_tradnl"/>
        </w:rPr>
        <w:t xml:space="preserve">pág. </w:t>
      </w:r>
      <w:r w:rsidR="00AB2D98">
        <w:rPr>
          <w:rFonts w:ascii="Cambria" w:eastAsia="Times New Roman" w:hAnsi="Cambria" w:cs="Times New Roman"/>
          <w:sz w:val="21"/>
          <w:szCs w:val="21"/>
          <w:lang w:val="es-ES_tradnl" w:eastAsia="es-ES_tradnl"/>
        </w:rPr>
        <w:t>52-55</w:t>
      </w:r>
      <w:r w:rsidRPr="00991B0C">
        <w:rPr>
          <w:rFonts w:ascii="Cambria" w:eastAsia="Times New Roman" w:hAnsi="Cambria" w:cs="Times New Roman"/>
          <w:sz w:val="21"/>
          <w:szCs w:val="21"/>
          <w:lang w:val="es-ES_tradnl" w:eastAsia="es-ES_tradnl"/>
        </w:rPr>
        <w:t xml:space="preserve">. Aguascalientes, </w:t>
      </w:r>
      <w:proofErr w:type="spellStart"/>
      <w:r w:rsidRPr="00991B0C">
        <w:rPr>
          <w:rFonts w:ascii="Cambria" w:eastAsia="Times New Roman" w:hAnsi="Cambria" w:cs="Times New Roman"/>
          <w:sz w:val="21"/>
          <w:szCs w:val="21"/>
          <w:lang w:val="es-ES_tradnl" w:eastAsia="es-ES_tradnl"/>
        </w:rPr>
        <w:t>Ags</w:t>
      </w:r>
      <w:proofErr w:type="spellEnd"/>
      <w:r w:rsidRPr="00991B0C">
        <w:rPr>
          <w:rFonts w:ascii="Cambria" w:eastAsia="Times New Roman" w:hAnsi="Cambria" w:cs="Times New Roman"/>
          <w:sz w:val="21"/>
          <w:szCs w:val="21"/>
          <w:lang w:val="es-ES_tradnl" w:eastAsia="es-ES_tradnl"/>
        </w:rPr>
        <w:t>. www.inegi.gob.mx.</w:t>
      </w:r>
    </w:p>
    <w:p w14:paraId="739091A4" w14:textId="31DBCE49" w:rsidR="00A16E06" w:rsidRPr="00A16E06" w:rsidRDefault="00A16E06">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3B2F" w14:textId="4DDBE377" w:rsidR="009E2202" w:rsidRDefault="00000000">
    <w:pPr>
      <w:pStyle w:val="Encabezado"/>
    </w:pPr>
    <w:r>
      <w:rPr>
        <w:noProof/>
      </w:rPr>
      <w:pict w14:anchorId="33834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996063" o:spid="_x0000_s1026" type="#_x0000_t136" style="position:absolute;margin-left:0;margin-top:0;width:569.1pt;height:113.8pt;rotation:315;z-index:-16482304;mso-position-horizontal:center;mso-position-horizontal-relative:margin;mso-position-vertical:center;mso-position-vertical-relative:margin" o:allowincell="f" fillcolor="#d8d8d8 [2732]" stroked="f">
          <v:fill opacity=".5"/>
          <v:textpath style="font-family:&quot;Arial MT&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3816" w14:textId="5E968880" w:rsidR="009E2202" w:rsidRDefault="00000000">
    <w:pPr>
      <w:pStyle w:val="Encabezado"/>
    </w:pPr>
    <w:r>
      <w:rPr>
        <w:noProof/>
      </w:rPr>
      <w:pict w14:anchorId="2E11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996064" o:spid="_x0000_s1027" type="#_x0000_t136" style="position:absolute;margin-left:0;margin-top:0;width:569.1pt;height:113.8pt;rotation:315;z-index:-16480256;mso-position-horizontal:center;mso-position-horizontal-relative:margin;mso-position-vertical:center;mso-position-vertical-relative:margin" o:allowincell="f" fillcolor="#d8d8d8 [2732]" stroked="f">
          <v:fill opacity=".5"/>
          <v:textpath style="font-family:&quot;Arial MT&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4CC" w14:textId="62B61D27" w:rsidR="009E2202" w:rsidRDefault="00000000">
    <w:pPr>
      <w:pStyle w:val="Encabezado"/>
    </w:pPr>
    <w:r>
      <w:rPr>
        <w:noProof/>
      </w:rPr>
      <w:pict w14:anchorId="22D50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996062" o:spid="_x0000_s1025" type="#_x0000_t136" style="position:absolute;margin-left:0;margin-top:0;width:569.1pt;height:113.8pt;rotation:315;z-index:-16484352;mso-position-horizontal:center;mso-position-horizontal-relative:margin;mso-position-vertical:center;mso-position-vertical-relative:margin" o:allowincell="f" fillcolor="#d8d8d8 [2732]" stroked="f">
          <v:fill opacity=".5"/>
          <v:textpath style="font-family:&quot;Arial MT&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CB3"/>
    <w:multiLevelType w:val="hybridMultilevel"/>
    <w:tmpl w:val="1D024C48"/>
    <w:lvl w:ilvl="0" w:tplc="F05EDCDC">
      <w:start w:val="7"/>
      <w:numFmt w:val="decimal"/>
      <w:lvlText w:val="%1."/>
      <w:lvlJc w:val="left"/>
      <w:pPr>
        <w:ind w:left="296" w:hanging="305"/>
      </w:pPr>
      <w:rPr>
        <w:rFonts w:ascii="Arial MT" w:eastAsia="Arial MT" w:hAnsi="Arial MT" w:cs="Arial MT" w:hint="default"/>
        <w:spacing w:val="0"/>
        <w:w w:val="96"/>
        <w:sz w:val="20"/>
        <w:szCs w:val="20"/>
        <w:lang w:val="es-ES" w:eastAsia="en-US" w:bidi="ar-SA"/>
      </w:rPr>
    </w:lvl>
    <w:lvl w:ilvl="1" w:tplc="66A8BC66">
      <w:numFmt w:val="bullet"/>
      <w:lvlText w:val="•"/>
      <w:lvlJc w:val="left"/>
      <w:pPr>
        <w:ind w:left="587" w:hanging="305"/>
      </w:pPr>
      <w:rPr>
        <w:rFonts w:hint="default"/>
        <w:lang w:val="es-ES" w:eastAsia="en-US" w:bidi="ar-SA"/>
      </w:rPr>
    </w:lvl>
    <w:lvl w:ilvl="2" w:tplc="0ED0A5D8">
      <w:numFmt w:val="bullet"/>
      <w:lvlText w:val="•"/>
      <w:lvlJc w:val="left"/>
      <w:pPr>
        <w:ind w:left="885" w:hanging="305"/>
      </w:pPr>
      <w:rPr>
        <w:rFonts w:hint="default"/>
        <w:lang w:val="es-ES" w:eastAsia="en-US" w:bidi="ar-SA"/>
      </w:rPr>
    </w:lvl>
    <w:lvl w:ilvl="3" w:tplc="C534F77C">
      <w:numFmt w:val="bullet"/>
      <w:lvlText w:val="•"/>
      <w:lvlJc w:val="left"/>
      <w:pPr>
        <w:ind w:left="1183" w:hanging="305"/>
      </w:pPr>
      <w:rPr>
        <w:rFonts w:hint="default"/>
        <w:lang w:val="es-ES" w:eastAsia="en-US" w:bidi="ar-SA"/>
      </w:rPr>
    </w:lvl>
    <w:lvl w:ilvl="4" w:tplc="E3F4A51C">
      <w:numFmt w:val="bullet"/>
      <w:lvlText w:val="•"/>
      <w:lvlJc w:val="left"/>
      <w:pPr>
        <w:ind w:left="1481" w:hanging="305"/>
      </w:pPr>
      <w:rPr>
        <w:rFonts w:hint="default"/>
        <w:lang w:val="es-ES" w:eastAsia="en-US" w:bidi="ar-SA"/>
      </w:rPr>
    </w:lvl>
    <w:lvl w:ilvl="5" w:tplc="B07ABBB4">
      <w:numFmt w:val="bullet"/>
      <w:lvlText w:val="•"/>
      <w:lvlJc w:val="left"/>
      <w:pPr>
        <w:ind w:left="1780" w:hanging="305"/>
      </w:pPr>
      <w:rPr>
        <w:rFonts w:hint="default"/>
        <w:lang w:val="es-ES" w:eastAsia="en-US" w:bidi="ar-SA"/>
      </w:rPr>
    </w:lvl>
    <w:lvl w:ilvl="6" w:tplc="5CFCA1F8">
      <w:numFmt w:val="bullet"/>
      <w:lvlText w:val="•"/>
      <w:lvlJc w:val="left"/>
      <w:pPr>
        <w:ind w:left="2078" w:hanging="305"/>
      </w:pPr>
      <w:rPr>
        <w:rFonts w:hint="default"/>
        <w:lang w:val="es-ES" w:eastAsia="en-US" w:bidi="ar-SA"/>
      </w:rPr>
    </w:lvl>
    <w:lvl w:ilvl="7" w:tplc="3E92E138">
      <w:numFmt w:val="bullet"/>
      <w:lvlText w:val="•"/>
      <w:lvlJc w:val="left"/>
      <w:pPr>
        <w:ind w:left="2376" w:hanging="305"/>
      </w:pPr>
      <w:rPr>
        <w:rFonts w:hint="default"/>
        <w:lang w:val="es-ES" w:eastAsia="en-US" w:bidi="ar-SA"/>
      </w:rPr>
    </w:lvl>
    <w:lvl w:ilvl="8" w:tplc="B94E9EDC">
      <w:numFmt w:val="bullet"/>
      <w:lvlText w:val="•"/>
      <w:lvlJc w:val="left"/>
      <w:pPr>
        <w:ind w:left="2674" w:hanging="305"/>
      </w:pPr>
      <w:rPr>
        <w:rFonts w:hint="default"/>
        <w:lang w:val="es-ES" w:eastAsia="en-US" w:bidi="ar-SA"/>
      </w:rPr>
    </w:lvl>
  </w:abstractNum>
  <w:abstractNum w:abstractNumId="1" w15:restartNumberingAfterBreak="0">
    <w:nsid w:val="042E7A7E"/>
    <w:multiLevelType w:val="hybridMultilevel"/>
    <w:tmpl w:val="BCAE0FF0"/>
    <w:lvl w:ilvl="0" w:tplc="040A0017">
      <w:start w:val="1"/>
      <w:numFmt w:val="lowerLetter"/>
      <w:lvlText w:val="%1)"/>
      <w:lvlJc w:val="left"/>
      <w:pPr>
        <w:ind w:left="1043" w:hanging="360"/>
      </w:pPr>
      <w:rPr>
        <w:rFonts w:hint="default"/>
        <w:w w:val="100"/>
        <w:sz w:val="22"/>
        <w:szCs w:val="22"/>
        <w:lang w:val="es-ES" w:eastAsia="en-US" w:bidi="ar-SA"/>
      </w:rPr>
    </w:lvl>
    <w:lvl w:ilvl="1" w:tplc="8D50A684">
      <w:numFmt w:val="bullet"/>
      <w:lvlText w:val="•"/>
      <w:lvlJc w:val="left"/>
      <w:pPr>
        <w:ind w:left="2126" w:hanging="358"/>
      </w:pPr>
      <w:rPr>
        <w:rFonts w:hint="default"/>
        <w:lang w:val="es-ES" w:eastAsia="en-US" w:bidi="ar-SA"/>
      </w:rPr>
    </w:lvl>
    <w:lvl w:ilvl="2" w:tplc="80BE9FC8">
      <w:numFmt w:val="bullet"/>
      <w:lvlText w:val="•"/>
      <w:lvlJc w:val="left"/>
      <w:pPr>
        <w:ind w:left="2992" w:hanging="358"/>
      </w:pPr>
      <w:rPr>
        <w:rFonts w:hint="default"/>
        <w:lang w:val="es-ES" w:eastAsia="en-US" w:bidi="ar-SA"/>
      </w:rPr>
    </w:lvl>
    <w:lvl w:ilvl="3" w:tplc="45764C74">
      <w:numFmt w:val="bullet"/>
      <w:lvlText w:val="•"/>
      <w:lvlJc w:val="left"/>
      <w:pPr>
        <w:ind w:left="3858" w:hanging="358"/>
      </w:pPr>
      <w:rPr>
        <w:rFonts w:hint="default"/>
        <w:lang w:val="es-ES" w:eastAsia="en-US" w:bidi="ar-SA"/>
      </w:rPr>
    </w:lvl>
    <w:lvl w:ilvl="4" w:tplc="927C0CBE">
      <w:numFmt w:val="bullet"/>
      <w:lvlText w:val="•"/>
      <w:lvlJc w:val="left"/>
      <w:pPr>
        <w:ind w:left="4724" w:hanging="358"/>
      </w:pPr>
      <w:rPr>
        <w:rFonts w:hint="default"/>
        <w:lang w:val="es-ES" w:eastAsia="en-US" w:bidi="ar-SA"/>
      </w:rPr>
    </w:lvl>
    <w:lvl w:ilvl="5" w:tplc="2294EFEC">
      <w:numFmt w:val="bullet"/>
      <w:lvlText w:val="•"/>
      <w:lvlJc w:val="left"/>
      <w:pPr>
        <w:ind w:left="5590" w:hanging="358"/>
      </w:pPr>
      <w:rPr>
        <w:rFonts w:hint="default"/>
        <w:lang w:val="es-ES" w:eastAsia="en-US" w:bidi="ar-SA"/>
      </w:rPr>
    </w:lvl>
    <w:lvl w:ilvl="6" w:tplc="D410FC40">
      <w:numFmt w:val="bullet"/>
      <w:lvlText w:val="•"/>
      <w:lvlJc w:val="left"/>
      <w:pPr>
        <w:ind w:left="6456" w:hanging="358"/>
      </w:pPr>
      <w:rPr>
        <w:rFonts w:hint="default"/>
        <w:lang w:val="es-ES" w:eastAsia="en-US" w:bidi="ar-SA"/>
      </w:rPr>
    </w:lvl>
    <w:lvl w:ilvl="7" w:tplc="CE02C80E">
      <w:numFmt w:val="bullet"/>
      <w:lvlText w:val="•"/>
      <w:lvlJc w:val="left"/>
      <w:pPr>
        <w:ind w:left="7322" w:hanging="358"/>
      </w:pPr>
      <w:rPr>
        <w:rFonts w:hint="default"/>
        <w:lang w:val="es-ES" w:eastAsia="en-US" w:bidi="ar-SA"/>
      </w:rPr>
    </w:lvl>
    <w:lvl w:ilvl="8" w:tplc="51442782">
      <w:numFmt w:val="bullet"/>
      <w:lvlText w:val="•"/>
      <w:lvlJc w:val="left"/>
      <w:pPr>
        <w:ind w:left="8188" w:hanging="358"/>
      </w:pPr>
      <w:rPr>
        <w:rFonts w:hint="default"/>
        <w:lang w:val="es-ES" w:eastAsia="en-US" w:bidi="ar-SA"/>
      </w:rPr>
    </w:lvl>
  </w:abstractNum>
  <w:abstractNum w:abstractNumId="2" w15:restartNumberingAfterBreak="0">
    <w:nsid w:val="0B45057A"/>
    <w:multiLevelType w:val="multilevel"/>
    <w:tmpl w:val="A6CC6902"/>
    <w:lvl w:ilvl="0">
      <w:start w:val="2"/>
      <w:numFmt w:val="decimal"/>
      <w:lvlText w:val="%1"/>
      <w:lvlJc w:val="left"/>
      <w:pPr>
        <w:ind w:left="1334" w:hanging="792"/>
      </w:pPr>
      <w:rPr>
        <w:rFonts w:hint="default"/>
        <w:lang w:val="es-ES" w:eastAsia="en-US" w:bidi="ar-SA"/>
      </w:rPr>
    </w:lvl>
    <w:lvl w:ilvl="1">
      <w:start w:val="1"/>
      <w:numFmt w:val="decimal"/>
      <w:lvlText w:val="%1.%2."/>
      <w:lvlJc w:val="left"/>
      <w:pPr>
        <w:ind w:left="1334" w:hanging="792"/>
        <w:jc w:val="right"/>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1264" w:hanging="360"/>
      </w:pPr>
      <w:rPr>
        <w:rFonts w:ascii="Arial" w:eastAsia="Arial" w:hAnsi="Arial" w:cs="Arial" w:hint="default"/>
        <w:b/>
        <w:bCs/>
        <w:spacing w:val="-1"/>
        <w:w w:val="100"/>
        <w:sz w:val="22"/>
        <w:szCs w:val="22"/>
        <w:lang w:val="es-ES" w:eastAsia="en-US" w:bidi="ar-SA"/>
      </w:rPr>
    </w:lvl>
    <w:lvl w:ilvl="3">
      <w:numFmt w:val="bullet"/>
      <w:lvlText w:val="•"/>
      <w:lvlJc w:val="left"/>
      <w:pPr>
        <w:ind w:left="3246" w:hanging="360"/>
      </w:pPr>
      <w:rPr>
        <w:rFonts w:hint="default"/>
        <w:lang w:val="es-ES" w:eastAsia="en-US" w:bidi="ar-SA"/>
      </w:rPr>
    </w:lvl>
    <w:lvl w:ilvl="4">
      <w:numFmt w:val="bullet"/>
      <w:lvlText w:val="•"/>
      <w:lvlJc w:val="left"/>
      <w:pPr>
        <w:ind w:left="4200" w:hanging="360"/>
      </w:pPr>
      <w:rPr>
        <w:rFonts w:hint="default"/>
        <w:lang w:val="es-ES" w:eastAsia="en-US" w:bidi="ar-SA"/>
      </w:rPr>
    </w:lvl>
    <w:lvl w:ilvl="5">
      <w:numFmt w:val="bullet"/>
      <w:lvlText w:val="•"/>
      <w:lvlJc w:val="left"/>
      <w:pPr>
        <w:ind w:left="5153" w:hanging="360"/>
      </w:pPr>
      <w:rPr>
        <w:rFonts w:hint="default"/>
        <w:lang w:val="es-ES" w:eastAsia="en-US" w:bidi="ar-SA"/>
      </w:rPr>
    </w:lvl>
    <w:lvl w:ilvl="6">
      <w:numFmt w:val="bullet"/>
      <w:lvlText w:val="•"/>
      <w:lvlJc w:val="left"/>
      <w:pPr>
        <w:ind w:left="6106" w:hanging="360"/>
      </w:pPr>
      <w:rPr>
        <w:rFonts w:hint="default"/>
        <w:lang w:val="es-ES" w:eastAsia="en-US" w:bidi="ar-SA"/>
      </w:rPr>
    </w:lvl>
    <w:lvl w:ilvl="7">
      <w:numFmt w:val="bullet"/>
      <w:lvlText w:val="•"/>
      <w:lvlJc w:val="left"/>
      <w:pPr>
        <w:ind w:left="7060" w:hanging="360"/>
      </w:pPr>
      <w:rPr>
        <w:rFonts w:hint="default"/>
        <w:lang w:val="es-ES" w:eastAsia="en-US" w:bidi="ar-SA"/>
      </w:rPr>
    </w:lvl>
    <w:lvl w:ilvl="8">
      <w:numFmt w:val="bullet"/>
      <w:lvlText w:val="•"/>
      <w:lvlJc w:val="left"/>
      <w:pPr>
        <w:ind w:left="8013" w:hanging="360"/>
      </w:pPr>
      <w:rPr>
        <w:rFonts w:hint="default"/>
        <w:lang w:val="es-ES" w:eastAsia="en-US" w:bidi="ar-SA"/>
      </w:rPr>
    </w:lvl>
  </w:abstractNum>
  <w:abstractNum w:abstractNumId="3" w15:restartNumberingAfterBreak="0">
    <w:nsid w:val="1EE27E49"/>
    <w:multiLevelType w:val="hybridMultilevel"/>
    <w:tmpl w:val="0764C8E6"/>
    <w:lvl w:ilvl="0" w:tplc="FFFFFFFF">
      <w:start w:val="1"/>
      <w:numFmt w:val="lowerLetter"/>
      <w:lvlText w:val="%1)"/>
      <w:lvlJc w:val="left"/>
      <w:pPr>
        <w:ind w:left="1043" w:hanging="360"/>
      </w:pPr>
      <w:rPr>
        <w:rFonts w:hint="default"/>
        <w:w w:val="100"/>
        <w:sz w:val="22"/>
        <w:szCs w:val="22"/>
        <w:lang w:val="es-ES" w:eastAsia="en-US" w:bidi="ar-SA"/>
      </w:rPr>
    </w:lvl>
    <w:lvl w:ilvl="1" w:tplc="FFFFFFFF">
      <w:numFmt w:val="bullet"/>
      <w:lvlText w:val=""/>
      <w:lvlJc w:val="left"/>
      <w:pPr>
        <w:ind w:left="1068" w:hanging="358"/>
      </w:pPr>
      <w:rPr>
        <w:rFonts w:hint="default"/>
        <w:w w:val="100"/>
        <w:lang w:val="es-ES" w:eastAsia="en-US" w:bidi="ar-SA"/>
      </w:rPr>
    </w:lvl>
    <w:lvl w:ilvl="2" w:tplc="FFFFFFFF">
      <w:numFmt w:val="bullet"/>
      <w:lvlText w:val="•"/>
      <w:lvlJc w:val="left"/>
      <w:pPr>
        <w:ind w:left="2222" w:hanging="358"/>
      </w:pPr>
      <w:rPr>
        <w:rFonts w:hint="default"/>
        <w:lang w:val="es-ES" w:eastAsia="en-US" w:bidi="ar-SA"/>
      </w:rPr>
    </w:lvl>
    <w:lvl w:ilvl="3" w:tplc="FFFFFFFF">
      <w:numFmt w:val="bullet"/>
      <w:lvlText w:val="•"/>
      <w:lvlJc w:val="left"/>
      <w:pPr>
        <w:ind w:left="3184" w:hanging="358"/>
      </w:pPr>
      <w:rPr>
        <w:rFonts w:hint="default"/>
        <w:lang w:val="es-ES" w:eastAsia="en-US" w:bidi="ar-SA"/>
      </w:rPr>
    </w:lvl>
    <w:lvl w:ilvl="4" w:tplc="FFFFFFFF">
      <w:numFmt w:val="bullet"/>
      <w:lvlText w:val="•"/>
      <w:lvlJc w:val="left"/>
      <w:pPr>
        <w:ind w:left="4146" w:hanging="358"/>
      </w:pPr>
      <w:rPr>
        <w:rFonts w:hint="default"/>
        <w:lang w:val="es-ES" w:eastAsia="en-US" w:bidi="ar-SA"/>
      </w:rPr>
    </w:lvl>
    <w:lvl w:ilvl="5" w:tplc="FFFFFFFF">
      <w:numFmt w:val="bullet"/>
      <w:lvlText w:val="•"/>
      <w:lvlJc w:val="left"/>
      <w:pPr>
        <w:ind w:left="5108" w:hanging="358"/>
      </w:pPr>
      <w:rPr>
        <w:rFonts w:hint="default"/>
        <w:lang w:val="es-ES" w:eastAsia="en-US" w:bidi="ar-SA"/>
      </w:rPr>
    </w:lvl>
    <w:lvl w:ilvl="6" w:tplc="FFFFFFFF">
      <w:numFmt w:val="bullet"/>
      <w:lvlText w:val="•"/>
      <w:lvlJc w:val="left"/>
      <w:pPr>
        <w:ind w:left="6071" w:hanging="358"/>
      </w:pPr>
      <w:rPr>
        <w:rFonts w:hint="default"/>
        <w:lang w:val="es-ES" w:eastAsia="en-US" w:bidi="ar-SA"/>
      </w:rPr>
    </w:lvl>
    <w:lvl w:ilvl="7" w:tplc="FFFFFFFF">
      <w:numFmt w:val="bullet"/>
      <w:lvlText w:val="•"/>
      <w:lvlJc w:val="left"/>
      <w:pPr>
        <w:ind w:left="7033" w:hanging="358"/>
      </w:pPr>
      <w:rPr>
        <w:rFonts w:hint="default"/>
        <w:lang w:val="es-ES" w:eastAsia="en-US" w:bidi="ar-SA"/>
      </w:rPr>
    </w:lvl>
    <w:lvl w:ilvl="8" w:tplc="FFFFFFFF">
      <w:numFmt w:val="bullet"/>
      <w:lvlText w:val="•"/>
      <w:lvlJc w:val="left"/>
      <w:pPr>
        <w:ind w:left="7995" w:hanging="358"/>
      </w:pPr>
      <w:rPr>
        <w:rFonts w:hint="default"/>
        <w:lang w:val="es-ES" w:eastAsia="en-US" w:bidi="ar-SA"/>
      </w:rPr>
    </w:lvl>
  </w:abstractNum>
  <w:abstractNum w:abstractNumId="4" w15:restartNumberingAfterBreak="0">
    <w:nsid w:val="2A1179FC"/>
    <w:multiLevelType w:val="multilevel"/>
    <w:tmpl w:val="9AD0A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961B0E"/>
    <w:multiLevelType w:val="hybridMultilevel"/>
    <w:tmpl w:val="0764C8E6"/>
    <w:lvl w:ilvl="0" w:tplc="FFFFFFFF">
      <w:start w:val="1"/>
      <w:numFmt w:val="lowerLetter"/>
      <w:lvlText w:val="%1)"/>
      <w:lvlJc w:val="left"/>
      <w:pPr>
        <w:ind w:left="1043" w:hanging="360"/>
      </w:pPr>
      <w:rPr>
        <w:rFonts w:hint="default"/>
        <w:w w:val="100"/>
        <w:sz w:val="22"/>
        <w:szCs w:val="22"/>
        <w:lang w:val="es-ES" w:eastAsia="en-US" w:bidi="ar-SA"/>
      </w:rPr>
    </w:lvl>
    <w:lvl w:ilvl="1" w:tplc="FFFFFFFF">
      <w:numFmt w:val="bullet"/>
      <w:lvlText w:val=""/>
      <w:lvlJc w:val="left"/>
      <w:pPr>
        <w:ind w:left="1068" w:hanging="358"/>
      </w:pPr>
      <w:rPr>
        <w:rFonts w:hint="default"/>
        <w:w w:val="100"/>
        <w:lang w:val="es-ES" w:eastAsia="en-US" w:bidi="ar-SA"/>
      </w:rPr>
    </w:lvl>
    <w:lvl w:ilvl="2" w:tplc="FFFFFFFF">
      <w:numFmt w:val="bullet"/>
      <w:lvlText w:val="•"/>
      <w:lvlJc w:val="left"/>
      <w:pPr>
        <w:ind w:left="2222" w:hanging="358"/>
      </w:pPr>
      <w:rPr>
        <w:rFonts w:hint="default"/>
        <w:lang w:val="es-ES" w:eastAsia="en-US" w:bidi="ar-SA"/>
      </w:rPr>
    </w:lvl>
    <w:lvl w:ilvl="3" w:tplc="FFFFFFFF">
      <w:numFmt w:val="bullet"/>
      <w:lvlText w:val="•"/>
      <w:lvlJc w:val="left"/>
      <w:pPr>
        <w:ind w:left="3184" w:hanging="358"/>
      </w:pPr>
      <w:rPr>
        <w:rFonts w:hint="default"/>
        <w:lang w:val="es-ES" w:eastAsia="en-US" w:bidi="ar-SA"/>
      </w:rPr>
    </w:lvl>
    <w:lvl w:ilvl="4" w:tplc="FFFFFFFF">
      <w:numFmt w:val="bullet"/>
      <w:lvlText w:val="•"/>
      <w:lvlJc w:val="left"/>
      <w:pPr>
        <w:ind w:left="4146" w:hanging="358"/>
      </w:pPr>
      <w:rPr>
        <w:rFonts w:hint="default"/>
        <w:lang w:val="es-ES" w:eastAsia="en-US" w:bidi="ar-SA"/>
      </w:rPr>
    </w:lvl>
    <w:lvl w:ilvl="5" w:tplc="FFFFFFFF">
      <w:numFmt w:val="bullet"/>
      <w:lvlText w:val="•"/>
      <w:lvlJc w:val="left"/>
      <w:pPr>
        <w:ind w:left="5108" w:hanging="358"/>
      </w:pPr>
      <w:rPr>
        <w:rFonts w:hint="default"/>
        <w:lang w:val="es-ES" w:eastAsia="en-US" w:bidi="ar-SA"/>
      </w:rPr>
    </w:lvl>
    <w:lvl w:ilvl="6" w:tplc="FFFFFFFF">
      <w:numFmt w:val="bullet"/>
      <w:lvlText w:val="•"/>
      <w:lvlJc w:val="left"/>
      <w:pPr>
        <w:ind w:left="6071" w:hanging="358"/>
      </w:pPr>
      <w:rPr>
        <w:rFonts w:hint="default"/>
        <w:lang w:val="es-ES" w:eastAsia="en-US" w:bidi="ar-SA"/>
      </w:rPr>
    </w:lvl>
    <w:lvl w:ilvl="7" w:tplc="FFFFFFFF">
      <w:numFmt w:val="bullet"/>
      <w:lvlText w:val="•"/>
      <w:lvlJc w:val="left"/>
      <w:pPr>
        <w:ind w:left="7033" w:hanging="358"/>
      </w:pPr>
      <w:rPr>
        <w:rFonts w:hint="default"/>
        <w:lang w:val="es-ES" w:eastAsia="en-US" w:bidi="ar-SA"/>
      </w:rPr>
    </w:lvl>
    <w:lvl w:ilvl="8" w:tplc="FFFFFFFF">
      <w:numFmt w:val="bullet"/>
      <w:lvlText w:val="•"/>
      <w:lvlJc w:val="left"/>
      <w:pPr>
        <w:ind w:left="7995" w:hanging="358"/>
      </w:pPr>
      <w:rPr>
        <w:rFonts w:hint="default"/>
        <w:lang w:val="es-ES" w:eastAsia="en-US" w:bidi="ar-SA"/>
      </w:rPr>
    </w:lvl>
  </w:abstractNum>
  <w:abstractNum w:abstractNumId="6" w15:restartNumberingAfterBreak="0">
    <w:nsid w:val="35CC187D"/>
    <w:multiLevelType w:val="hybridMultilevel"/>
    <w:tmpl w:val="33220D4C"/>
    <w:lvl w:ilvl="0" w:tplc="774C04AE">
      <w:numFmt w:val="bullet"/>
      <w:lvlText w:val="•"/>
      <w:lvlJc w:val="left"/>
      <w:pPr>
        <w:ind w:left="172" w:hanging="89"/>
      </w:pPr>
      <w:rPr>
        <w:rFonts w:ascii="Arial MT" w:eastAsia="Arial MT" w:hAnsi="Arial MT" w:cs="Arial MT" w:hint="default"/>
        <w:w w:val="99"/>
        <w:sz w:val="20"/>
        <w:szCs w:val="20"/>
        <w:lang w:val="es-ES" w:eastAsia="en-US" w:bidi="ar-SA"/>
      </w:rPr>
    </w:lvl>
    <w:lvl w:ilvl="1" w:tplc="E93E735C">
      <w:numFmt w:val="bullet"/>
      <w:lvlText w:val="•"/>
      <w:lvlJc w:val="left"/>
      <w:pPr>
        <w:ind w:left="554" w:hanging="89"/>
      </w:pPr>
      <w:rPr>
        <w:rFonts w:hint="default"/>
        <w:lang w:val="es-ES" w:eastAsia="en-US" w:bidi="ar-SA"/>
      </w:rPr>
    </w:lvl>
    <w:lvl w:ilvl="2" w:tplc="23EC8066">
      <w:numFmt w:val="bullet"/>
      <w:lvlText w:val="•"/>
      <w:lvlJc w:val="left"/>
      <w:pPr>
        <w:ind w:left="928" w:hanging="89"/>
      </w:pPr>
      <w:rPr>
        <w:rFonts w:hint="default"/>
        <w:lang w:val="es-ES" w:eastAsia="en-US" w:bidi="ar-SA"/>
      </w:rPr>
    </w:lvl>
    <w:lvl w:ilvl="3" w:tplc="56241AF0">
      <w:numFmt w:val="bullet"/>
      <w:lvlText w:val="•"/>
      <w:lvlJc w:val="left"/>
      <w:pPr>
        <w:ind w:left="1302" w:hanging="89"/>
      </w:pPr>
      <w:rPr>
        <w:rFonts w:hint="default"/>
        <w:lang w:val="es-ES" w:eastAsia="en-US" w:bidi="ar-SA"/>
      </w:rPr>
    </w:lvl>
    <w:lvl w:ilvl="4" w:tplc="D148464C">
      <w:numFmt w:val="bullet"/>
      <w:lvlText w:val="•"/>
      <w:lvlJc w:val="left"/>
      <w:pPr>
        <w:ind w:left="1677" w:hanging="89"/>
      </w:pPr>
      <w:rPr>
        <w:rFonts w:hint="default"/>
        <w:lang w:val="es-ES" w:eastAsia="en-US" w:bidi="ar-SA"/>
      </w:rPr>
    </w:lvl>
    <w:lvl w:ilvl="5" w:tplc="2B72253A">
      <w:numFmt w:val="bullet"/>
      <w:lvlText w:val="•"/>
      <w:lvlJc w:val="left"/>
      <w:pPr>
        <w:ind w:left="2051" w:hanging="89"/>
      </w:pPr>
      <w:rPr>
        <w:rFonts w:hint="default"/>
        <w:lang w:val="es-ES" w:eastAsia="en-US" w:bidi="ar-SA"/>
      </w:rPr>
    </w:lvl>
    <w:lvl w:ilvl="6" w:tplc="9892A9FE">
      <w:numFmt w:val="bullet"/>
      <w:lvlText w:val="•"/>
      <w:lvlJc w:val="left"/>
      <w:pPr>
        <w:ind w:left="2425" w:hanging="89"/>
      </w:pPr>
      <w:rPr>
        <w:rFonts w:hint="default"/>
        <w:lang w:val="es-ES" w:eastAsia="en-US" w:bidi="ar-SA"/>
      </w:rPr>
    </w:lvl>
    <w:lvl w:ilvl="7" w:tplc="06A42494">
      <w:numFmt w:val="bullet"/>
      <w:lvlText w:val="•"/>
      <w:lvlJc w:val="left"/>
      <w:pPr>
        <w:ind w:left="2800" w:hanging="89"/>
      </w:pPr>
      <w:rPr>
        <w:rFonts w:hint="default"/>
        <w:lang w:val="es-ES" w:eastAsia="en-US" w:bidi="ar-SA"/>
      </w:rPr>
    </w:lvl>
    <w:lvl w:ilvl="8" w:tplc="8D00CC7C">
      <w:numFmt w:val="bullet"/>
      <w:lvlText w:val="•"/>
      <w:lvlJc w:val="left"/>
      <w:pPr>
        <w:ind w:left="3174" w:hanging="89"/>
      </w:pPr>
      <w:rPr>
        <w:rFonts w:hint="default"/>
        <w:lang w:val="es-ES" w:eastAsia="en-US" w:bidi="ar-SA"/>
      </w:rPr>
    </w:lvl>
  </w:abstractNum>
  <w:abstractNum w:abstractNumId="7" w15:restartNumberingAfterBreak="0">
    <w:nsid w:val="373B0131"/>
    <w:multiLevelType w:val="hybridMultilevel"/>
    <w:tmpl w:val="E1BC9A9A"/>
    <w:lvl w:ilvl="0" w:tplc="8724EB06">
      <w:numFmt w:val="bullet"/>
      <w:lvlText w:val=""/>
      <w:lvlJc w:val="left"/>
      <w:pPr>
        <w:ind w:left="824" w:hanging="358"/>
      </w:pPr>
      <w:rPr>
        <w:rFonts w:ascii="Symbol" w:eastAsia="Symbol" w:hAnsi="Symbol" w:cs="Symbol" w:hint="default"/>
        <w:w w:val="100"/>
        <w:sz w:val="22"/>
        <w:szCs w:val="22"/>
        <w:lang w:val="es-ES" w:eastAsia="en-US" w:bidi="ar-SA"/>
      </w:rPr>
    </w:lvl>
    <w:lvl w:ilvl="1" w:tplc="F1F62E30">
      <w:numFmt w:val="bullet"/>
      <w:lvlText w:val="•"/>
      <w:lvlJc w:val="left"/>
      <w:pPr>
        <w:ind w:left="1619" w:hanging="358"/>
      </w:pPr>
      <w:rPr>
        <w:rFonts w:hint="default"/>
        <w:lang w:val="es-ES" w:eastAsia="en-US" w:bidi="ar-SA"/>
      </w:rPr>
    </w:lvl>
    <w:lvl w:ilvl="2" w:tplc="36E08AEC">
      <w:numFmt w:val="bullet"/>
      <w:lvlText w:val="•"/>
      <w:lvlJc w:val="left"/>
      <w:pPr>
        <w:ind w:left="2419" w:hanging="358"/>
      </w:pPr>
      <w:rPr>
        <w:rFonts w:hint="default"/>
        <w:lang w:val="es-ES" w:eastAsia="en-US" w:bidi="ar-SA"/>
      </w:rPr>
    </w:lvl>
    <w:lvl w:ilvl="3" w:tplc="F864C0F4">
      <w:numFmt w:val="bullet"/>
      <w:lvlText w:val="•"/>
      <w:lvlJc w:val="left"/>
      <w:pPr>
        <w:ind w:left="3219" w:hanging="358"/>
      </w:pPr>
      <w:rPr>
        <w:rFonts w:hint="default"/>
        <w:lang w:val="es-ES" w:eastAsia="en-US" w:bidi="ar-SA"/>
      </w:rPr>
    </w:lvl>
    <w:lvl w:ilvl="4" w:tplc="F564C702">
      <w:numFmt w:val="bullet"/>
      <w:lvlText w:val="•"/>
      <w:lvlJc w:val="left"/>
      <w:pPr>
        <w:ind w:left="4018" w:hanging="358"/>
      </w:pPr>
      <w:rPr>
        <w:rFonts w:hint="default"/>
        <w:lang w:val="es-ES" w:eastAsia="en-US" w:bidi="ar-SA"/>
      </w:rPr>
    </w:lvl>
    <w:lvl w:ilvl="5" w:tplc="1C2E675C">
      <w:numFmt w:val="bullet"/>
      <w:lvlText w:val="•"/>
      <w:lvlJc w:val="left"/>
      <w:pPr>
        <w:ind w:left="4818" w:hanging="358"/>
      </w:pPr>
      <w:rPr>
        <w:rFonts w:hint="default"/>
        <w:lang w:val="es-ES" w:eastAsia="en-US" w:bidi="ar-SA"/>
      </w:rPr>
    </w:lvl>
    <w:lvl w:ilvl="6" w:tplc="D3E69776">
      <w:numFmt w:val="bullet"/>
      <w:lvlText w:val="•"/>
      <w:lvlJc w:val="left"/>
      <w:pPr>
        <w:ind w:left="5618" w:hanging="358"/>
      </w:pPr>
      <w:rPr>
        <w:rFonts w:hint="default"/>
        <w:lang w:val="es-ES" w:eastAsia="en-US" w:bidi="ar-SA"/>
      </w:rPr>
    </w:lvl>
    <w:lvl w:ilvl="7" w:tplc="170ED3D4">
      <w:numFmt w:val="bullet"/>
      <w:lvlText w:val="•"/>
      <w:lvlJc w:val="left"/>
      <w:pPr>
        <w:ind w:left="6418" w:hanging="358"/>
      </w:pPr>
      <w:rPr>
        <w:rFonts w:hint="default"/>
        <w:lang w:val="es-ES" w:eastAsia="en-US" w:bidi="ar-SA"/>
      </w:rPr>
    </w:lvl>
    <w:lvl w:ilvl="8" w:tplc="EF504EC0">
      <w:numFmt w:val="bullet"/>
      <w:lvlText w:val="•"/>
      <w:lvlJc w:val="left"/>
      <w:pPr>
        <w:ind w:left="7217" w:hanging="358"/>
      </w:pPr>
      <w:rPr>
        <w:rFonts w:hint="default"/>
        <w:lang w:val="es-ES" w:eastAsia="en-US" w:bidi="ar-SA"/>
      </w:rPr>
    </w:lvl>
  </w:abstractNum>
  <w:abstractNum w:abstractNumId="8" w15:restartNumberingAfterBreak="0">
    <w:nsid w:val="37CA7143"/>
    <w:multiLevelType w:val="hybridMultilevel"/>
    <w:tmpl w:val="6BBA4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AA6FED"/>
    <w:multiLevelType w:val="hybridMultilevel"/>
    <w:tmpl w:val="5D1083E8"/>
    <w:lvl w:ilvl="0" w:tplc="EFC29F3E">
      <w:start w:val="1"/>
      <w:numFmt w:val="lowerLetter"/>
      <w:lvlText w:val="%1)"/>
      <w:lvlJc w:val="left"/>
      <w:pPr>
        <w:ind w:left="1264" w:hanging="360"/>
      </w:pPr>
      <w:rPr>
        <w:rFonts w:ascii="Arial MT" w:eastAsia="Arial MT" w:hAnsi="Arial MT" w:cs="Arial MT" w:hint="default"/>
        <w:spacing w:val="-1"/>
        <w:w w:val="100"/>
        <w:sz w:val="22"/>
        <w:szCs w:val="22"/>
        <w:lang w:val="es-ES" w:eastAsia="en-US" w:bidi="ar-SA"/>
      </w:rPr>
    </w:lvl>
    <w:lvl w:ilvl="1" w:tplc="B6E4BDEA">
      <w:numFmt w:val="bullet"/>
      <w:lvlText w:val="-"/>
      <w:lvlJc w:val="left"/>
      <w:pPr>
        <w:ind w:left="2001" w:hanging="116"/>
      </w:pPr>
      <w:rPr>
        <w:rFonts w:ascii="Arial MT" w:eastAsia="Arial MT" w:hAnsi="Arial MT" w:cs="Arial MT" w:hint="default"/>
        <w:w w:val="100"/>
        <w:sz w:val="15"/>
        <w:szCs w:val="15"/>
        <w:lang w:val="es-ES" w:eastAsia="en-US" w:bidi="ar-SA"/>
      </w:rPr>
    </w:lvl>
    <w:lvl w:ilvl="2" w:tplc="58866298">
      <w:numFmt w:val="bullet"/>
      <w:lvlText w:val="•"/>
      <w:lvlJc w:val="left"/>
      <w:pPr>
        <w:ind w:left="2880" w:hanging="116"/>
      </w:pPr>
      <w:rPr>
        <w:rFonts w:hint="default"/>
        <w:lang w:val="es-ES" w:eastAsia="en-US" w:bidi="ar-SA"/>
      </w:rPr>
    </w:lvl>
    <w:lvl w:ilvl="3" w:tplc="F4E45B9E">
      <w:numFmt w:val="bullet"/>
      <w:lvlText w:val="•"/>
      <w:lvlJc w:val="left"/>
      <w:pPr>
        <w:ind w:left="3760" w:hanging="116"/>
      </w:pPr>
      <w:rPr>
        <w:rFonts w:hint="default"/>
        <w:lang w:val="es-ES" w:eastAsia="en-US" w:bidi="ar-SA"/>
      </w:rPr>
    </w:lvl>
    <w:lvl w:ilvl="4" w:tplc="127A4B8C">
      <w:numFmt w:val="bullet"/>
      <w:lvlText w:val="•"/>
      <w:lvlJc w:val="left"/>
      <w:pPr>
        <w:ind w:left="4640" w:hanging="116"/>
      </w:pPr>
      <w:rPr>
        <w:rFonts w:hint="default"/>
        <w:lang w:val="es-ES" w:eastAsia="en-US" w:bidi="ar-SA"/>
      </w:rPr>
    </w:lvl>
    <w:lvl w:ilvl="5" w:tplc="C4A69D54">
      <w:numFmt w:val="bullet"/>
      <w:lvlText w:val="•"/>
      <w:lvlJc w:val="left"/>
      <w:pPr>
        <w:ind w:left="5520" w:hanging="116"/>
      </w:pPr>
      <w:rPr>
        <w:rFonts w:hint="default"/>
        <w:lang w:val="es-ES" w:eastAsia="en-US" w:bidi="ar-SA"/>
      </w:rPr>
    </w:lvl>
    <w:lvl w:ilvl="6" w:tplc="324E4540">
      <w:numFmt w:val="bullet"/>
      <w:lvlText w:val="•"/>
      <w:lvlJc w:val="left"/>
      <w:pPr>
        <w:ind w:left="6400" w:hanging="116"/>
      </w:pPr>
      <w:rPr>
        <w:rFonts w:hint="default"/>
        <w:lang w:val="es-ES" w:eastAsia="en-US" w:bidi="ar-SA"/>
      </w:rPr>
    </w:lvl>
    <w:lvl w:ilvl="7" w:tplc="3BAA3E58">
      <w:numFmt w:val="bullet"/>
      <w:lvlText w:val="•"/>
      <w:lvlJc w:val="left"/>
      <w:pPr>
        <w:ind w:left="7280" w:hanging="116"/>
      </w:pPr>
      <w:rPr>
        <w:rFonts w:hint="default"/>
        <w:lang w:val="es-ES" w:eastAsia="en-US" w:bidi="ar-SA"/>
      </w:rPr>
    </w:lvl>
    <w:lvl w:ilvl="8" w:tplc="08307D1E">
      <w:numFmt w:val="bullet"/>
      <w:lvlText w:val="•"/>
      <w:lvlJc w:val="left"/>
      <w:pPr>
        <w:ind w:left="8160" w:hanging="116"/>
      </w:pPr>
      <w:rPr>
        <w:rFonts w:hint="default"/>
        <w:lang w:val="es-ES" w:eastAsia="en-US" w:bidi="ar-SA"/>
      </w:rPr>
    </w:lvl>
  </w:abstractNum>
  <w:abstractNum w:abstractNumId="10" w15:restartNumberingAfterBreak="0">
    <w:nsid w:val="4918706E"/>
    <w:multiLevelType w:val="hybridMultilevel"/>
    <w:tmpl w:val="148C7EE2"/>
    <w:lvl w:ilvl="0" w:tplc="41DE2C38">
      <w:numFmt w:val="bullet"/>
      <w:lvlText w:val="•"/>
      <w:lvlJc w:val="left"/>
      <w:pPr>
        <w:ind w:left="149" w:hanging="87"/>
      </w:pPr>
      <w:rPr>
        <w:rFonts w:ascii="Arial MT" w:eastAsia="Arial MT" w:hAnsi="Arial MT" w:cs="Arial MT" w:hint="default"/>
        <w:spacing w:val="16"/>
        <w:w w:val="99"/>
        <w:sz w:val="18"/>
        <w:szCs w:val="18"/>
        <w:lang w:val="es-ES" w:eastAsia="en-US" w:bidi="ar-SA"/>
      </w:rPr>
    </w:lvl>
    <w:lvl w:ilvl="1" w:tplc="C04A71C4">
      <w:numFmt w:val="bullet"/>
      <w:lvlText w:val="•"/>
      <w:lvlJc w:val="left"/>
      <w:pPr>
        <w:ind w:left="518" w:hanging="87"/>
      </w:pPr>
      <w:rPr>
        <w:rFonts w:hint="default"/>
        <w:lang w:val="es-ES" w:eastAsia="en-US" w:bidi="ar-SA"/>
      </w:rPr>
    </w:lvl>
    <w:lvl w:ilvl="2" w:tplc="0540C858">
      <w:numFmt w:val="bullet"/>
      <w:lvlText w:val="•"/>
      <w:lvlJc w:val="left"/>
      <w:pPr>
        <w:ind w:left="896" w:hanging="87"/>
      </w:pPr>
      <w:rPr>
        <w:rFonts w:hint="default"/>
        <w:lang w:val="es-ES" w:eastAsia="en-US" w:bidi="ar-SA"/>
      </w:rPr>
    </w:lvl>
    <w:lvl w:ilvl="3" w:tplc="5F942494">
      <w:numFmt w:val="bullet"/>
      <w:lvlText w:val="•"/>
      <w:lvlJc w:val="left"/>
      <w:pPr>
        <w:ind w:left="1274" w:hanging="87"/>
      </w:pPr>
      <w:rPr>
        <w:rFonts w:hint="default"/>
        <w:lang w:val="es-ES" w:eastAsia="en-US" w:bidi="ar-SA"/>
      </w:rPr>
    </w:lvl>
    <w:lvl w:ilvl="4" w:tplc="BB66C122">
      <w:numFmt w:val="bullet"/>
      <w:lvlText w:val="•"/>
      <w:lvlJc w:val="left"/>
      <w:pPr>
        <w:ind w:left="1653" w:hanging="87"/>
      </w:pPr>
      <w:rPr>
        <w:rFonts w:hint="default"/>
        <w:lang w:val="es-ES" w:eastAsia="en-US" w:bidi="ar-SA"/>
      </w:rPr>
    </w:lvl>
    <w:lvl w:ilvl="5" w:tplc="B79A367A">
      <w:numFmt w:val="bullet"/>
      <w:lvlText w:val="•"/>
      <w:lvlJc w:val="left"/>
      <w:pPr>
        <w:ind w:left="2031" w:hanging="87"/>
      </w:pPr>
      <w:rPr>
        <w:rFonts w:hint="default"/>
        <w:lang w:val="es-ES" w:eastAsia="en-US" w:bidi="ar-SA"/>
      </w:rPr>
    </w:lvl>
    <w:lvl w:ilvl="6" w:tplc="32460572">
      <w:numFmt w:val="bullet"/>
      <w:lvlText w:val="•"/>
      <w:lvlJc w:val="left"/>
      <w:pPr>
        <w:ind w:left="2409" w:hanging="87"/>
      </w:pPr>
      <w:rPr>
        <w:rFonts w:hint="default"/>
        <w:lang w:val="es-ES" w:eastAsia="en-US" w:bidi="ar-SA"/>
      </w:rPr>
    </w:lvl>
    <w:lvl w:ilvl="7" w:tplc="37D430AE">
      <w:numFmt w:val="bullet"/>
      <w:lvlText w:val="•"/>
      <w:lvlJc w:val="left"/>
      <w:pPr>
        <w:ind w:left="2788" w:hanging="87"/>
      </w:pPr>
      <w:rPr>
        <w:rFonts w:hint="default"/>
        <w:lang w:val="es-ES" w:eastAsia="en-US" w:bidi="ar-SA"/>
      </w:rPr>
    </w:lvl>
    <w:lvl w:ilvl="8" w:tplc="C9DEC45C">
      <w:numFmt w:val="bullet"/>
      <w:lvlText w:val="•"/>
      <w:lvlJc w:val="left"/>
      <w:pPr>
        <w:ind w:left="3166" w:hanging="87"/>
      </w:pPr>
      <w:rPr>
        <w:rFonts w:hint="default"/>
        <w:lang w:val="es-ES" w:eastAsia="en-US" w:bidi="ar-SA"/>
      </w:rPr>
    </w:lvl>
  </w:abstractNum>
  <w:abstractNum w:abstractNumId="11" w15:restartNumberingAfterBreak="0">
    <w:nsid w:val="4CD9586B"/>
    <w:multiLevelType w:val="hybridMultilevel"/>
    <w:tmpl w:val="73982DA4"/>
    <w:lvl w:ilvl="0" w:tplc="6C0C9082">
      <w:numFmt w:val="bullet"/>
      <w:lvlText w:val=""/>
      <w:lvlJc w:val="left"/>
      <w:pPr>
        <w:ind w:left="826" w:hanging="359"/>
      </w:pPr>
      <w:rPr>
        <w:rFonts w:ascii="Symbol" w:eastAsia="Symbol" w:hAnsi="Symbol" w:cs="Symbol" w:hint="default"/>
        <w:w w:val="100"/>
        <w:sz w:val="22"/>
        <w:szCs w:val="22"/>
        <w:lang w:val="es-ES" w:eastAsia="en-US" w:bidi="ar-SA"/>
      </w:rPr>
    </w:lvl>
    <w:lvl w:ilvl="1" w:tplc="403EFD96">
      <w:numFmt w:val="bullet"/>
      <w:lvlText w:val="•"/>
      <w:lvlJc w:val="left"/>
      <w:pPr>
        <w:ind w:left="1467" w:hanging="359"/>
      </w:pPr>
      <w:rPr>
        <w:rFonts w:hint="default"/>
        <w:lang w:val="es-ES" w:eastAsia="en-US" w:bidi="ar-SA"/>
      </w:rPr>
    </w:lvl>
    <w:lvl w:ilvl="2" w:tplc="07000AC4">
      <w:numFmt w:val="bullet"/>
      <w:lvlText w:val="•"/>
      <w:lvlJc w:val="left"/>
      <w:pPr>
        <w:ind w:left="2114" w:hanging="359"/>
      </w:pPr>
      <w:rPr>
        <w:rFonts w:hint="default"/>
        <w:lang w:val="es-ES" w:eastAsia="en-US" w:bidi="ar-SA"/>
      </w:rPr>
    </w:lvl>
    <w:lvl w:ilvl="3" w:tplc="5D12F31A">
      <w:numFmt w:val="bullet"/>
      <w:lvlText w:val="•"/>
      <w:lvlJc w:val="left"/>
      <w:pPr>
        <w:ind w:left="2761" w:hanging="359"/>
      </w:pPr>
      <w:rPr>
        <w:rFonts w:hint="default"/>
        <w:lang w:val="es-ES" w:eastAsia="en-US" w:bidi="ar-SA"/>
      </w:rPr>
    </w:lvl>
    <w:lvl w:ilvl="4" w:tplc="ECECCD48">
      <w:numFmt w:val="bullet"/>
      <w:lvlText w:val="•"/>
      <w:lvlJc w:val="left"/>
      <w:pPr>
        <w:ind w:left="3408" w:hanging="359"/>
      </w:pPr>
      <w:rPr>
        <w:rFonts w:hint="default"/>
        <w:lang w:val="es-ES" w:eastAsia="en-US" w:bidi="ar-SA"/>
      </w:rPr>
    </w:lvl>
    <w:lvl w:ilvl="5" w:tplc="B9740F64">
      <w:numFmt w:val="bullet"/>
      <w:lvlText w:val="•"/>
      <w:lvlJc w:val="left"/>
      <w:pPr>
        <w:ind w:left="4055" w:hanging="359"/>
      </w:pPr>
      <w:rPr>
        <w:rFonts w:hint="default"/>
        <w:lang w:val="es-ES" w:eastAsia="en-US" w:bidi="ar-SA"/>
      </w:rPr>
    </w:lvl>
    <w:lvl w:ilvl="6" w:tplc="AEBAC0C2">
      <w:numFmt w:val="bullet"/>
      <w:lvlText w:val="•"/>
      <w:lvlJc w:val="left"/>
      <w:pPr>
        <w:ind w:left="4702" w:hanging="359"/>
      </w:pPr>
      <w:rPr>
        <w:rFonts w:hint="default"/>
        <w:lang w:val="es-ES" w:eastAsia="en-US" w:bidi="ar-SA"/>
      </w:rPr>
    </w:lvl>
    <w:lvl w:ilvl="7" w:tplc="6BE22DAA">
      <w:numFmt w:val="bullet"/>
      <w:lvlText w:val="•"/>
      <w:lvlJc w:val="left"/>
      <w:pPr>
        <w:ind w:left="5349" w:hanging="359"/>
      </w:pPr>
      <w:rPr>
        <w:rFonts w:hint="default"/>
        <w:lang w:val="es-ES" w:eastAsia="en-US" w:bidi="ar-SA"/>
      </w:rPr>
    </w:lvl>
    <w:lvl w:ilvl="8" w:tplc="62B643C2">
      <w:numFmt w:val="bullet"/>
      <w:lvlText w:val="•"/>
      <w:lvlJc w:val="left"/>
      <w:pPr>
        <w:ind w:left="5997" w:hanging="359"/>
      </w:pPr>
      <w:rPr>
        <w:rFonts w:hint="default"/>
        <w:lang w:val="es-ES" w:eastAsia="en-US" w:bidi="ar-SA"/>
      </w:rPr>
    </w:lvl>
  </w:abstractNum>
  <w:abstractNum w:abstractNumId="12" w15:restartNumberingAfterBreak="0">
    <w:nsid w:val="56151D59"/>
    <w:multiLevelType w:val="hybridMultilevel"/>
    <w:tmpl w:val="19706066"/>
    <w:lvl w:ilvl="0" w:tplc="9446C8AE">
      <w:numFmt w:val="bullet"/>
      <w:lvlText w:val=""/>
      <w:lvlJc w:val="left"/>
      <w:pPr>
        <w:ind w:left="1264" w:hanging="358"/>
      </w:pPr>
      <w:rPr>
        <w:rFonts w:ascii="Symbol" w:eastAsia="Symbol" w:hAnsi="Symbol" w:cs="Symbol" w:hint="default"/>
        <w:w w:val="100"/>
        <w:sz w:val="22"/>
        <w:szCs w:val="22"/>
        <w:lang w:val="es-ES" w:eastAsia="en-US" w:bidi="ar-SA"/>
      </w:rPr>
    </w:lvl>
    <w:lvl w:ilvl="1" w:tplc="473EACC6">
      <w:numFmt w:val="bullet"/>
      <w:lvlText w:val="•"/>
      <w:lvlJc w:val="left"/>
      <w:pPr>
        <w:ind w:left="2126" w:hanging="358"/>
      </w:pPr>
      <w:rPr>
        <w:rFonts w:hint="default"/>
        <w:lang w:val="es-ES" w:eastAsia="en-US" w:bidi="ar-SA"/>
      </w:rPr>
    </w:lvl>
    <w:lvl w:ilvl="2" w:tplc="C40EC1C8">
      <w:numFmt w:val="bullet"/>
      <w:lvlText w:val="•"/>
      <w:lvlJc w:val="left"/>
      <w:pPr>
        <w:ind w:left="2992" w:hanging="358"/>
      </w:pPr>
      <w:rPr>
        <w:rFonts w:hint="default"/>
        <w:lang w:val="es-ES" w:eastAsia="en-US" w:bidi="ar-SA"/>
      </w:rPr>
    </w:lvl>
    <w:lvl w:ilvl="3" w:tplc="B002F3F2">
      <w:numFmt w:val="bullet"/>
      <w:lvlText w:val="•"/>
      <w:lvlJc w:val="left"/>
      <w:pPr>
        <w:ind w:left="3858" w:hanging="358"/>
      </w:pPr>
      <w:rPr>
        <w:rFonts w:hint="default"/>
        <w:lang w:val="es-ES" w:eastAsia="en-US" w:bidi="ar-SA"/>
      </w:rPr>
    </w:lvl>
    <w:lvl w:ilvl="4" w:tplc="2974A2BE">
      <w:numFmt w:val="bullet"/>
      <w:lvlText w:val="•"/>
      <w:lvlJc w:val="left"/>
      <w:pPr>
        <w:ind w:left="4724" w:hanging="358"/>
      </w:pPr>
      <w:rPr>
        <w:rFonts w:hint="default"/>
        <w:lang w:val="es-ES" w:eastAsia="en-US" w:bidi="ar-SA"/>
      </w:rPr>
    </w:lvl>
    <w:lvl w:ilvl="5" w:tplc="D8D05002">
      <w:numFmt w:val="bullet"/>
      <w:lvlText w:val="•"/>
      <w:lvlJc w:val="left"/>
      <w:pPr>
        <w:ind w:left="5590" w:hanging="358"/>
      </w:pPr>
      <w:rPr>
        <w:rFonts w:hint="default"/>
        <w:lang w:val="es-ES" w:eastAsia="en-US" w:bidi="ar-SA"/>
      </w:rPr>
    </w:lvl>
    <w:lvl w:ilvl="6" w:tplc="D9AAC954">
      <w:numFmt w:val="bullet"/>
      <w:lvlText w:val="•"/>
      <w:lvlJc w:val="left"/>
      <w:pPr>
        <w:ind w:left="6456" w:hanging="358"/>
      </w:pPr>
      <w:rPr>
        <w:rFonts w:hint="default"/>
        <w:lang w:val="es-ES" w:eastAsia="en-US" w:bidi="ar-SA"/>
      </w:rPr>
    </w:lvl>
    <w:lvl w:ilvl="7" w:tplc="2F727204">
      <w:numFmt w:val="bullet"/>
      <w:lvlText w:val="•"/>
      <w:lvlJc w:val="left"/>
      <w:pPr>
        <w:ind w:left="7322" w:hanging="358"/>
      </w:pPr>
      <w:rPr>
        <w:rFonts w:hint="default"/>
        <w:lang w:val="es-ES" w:eastAsia="en-US" w:bidi="ar-SA"/>
      </w:rPr>
    </w:lvl>
    <w:lvl w:ilvl="8" w:tplc="5DA4D340">
      <w:numFmt w:val="bullet"/>
      <w:lvlText w:val="•"/>
      <w:lvlJc w:val="left"/>
      <w:pPr>
        <w:ind w:left="8188" w:hanging="358"/>
      </w:pPr>
      <w:rPr>
        <w:rFonts w:hint="default"/>
        <w:lang w:val="es-ES" w:eastAsia="en-US" w:bidi="ar-SA"/>
      </w:rPr>
    </w:lvl>
  </w:abstractNum>
  <w:abstractNum w:abstractNumId="13" w15:restartNumberingAfterBreak="0">
    <w:nsid w:val="57E075BE"/>
    <w:multiLevelType w:val="hybridMultilevel"/>
    <w:tmpl w:val="CF0CB1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91A0490"/>
    <w:multiLevelType w:val="hybridMultilevel"/>
    <w:tmpl w:val="81F647C0"/>
    <w:lvl w:ilvl="0" w:tplc="F8EE8200">
      <w:numFmt w:val="bullet"/>
      <w:lvlText w:val=""/>
      <w:lvlJc w:val="left"/>
      <w:pPr>
        <w:ind w:left="824" w:hanging="358"/>
      </w:pPr>
      <w:rPr>
        <w:rFonts w:ascii="Symbol" w:eastAsia="Symbol" w:hAnsi="Symbol" w:cs="Symbol" w:hint="default"/>
        <w:w w:val="100"/>
        <w:sz w:val="22"/>
        <w:szCs w:val="22"/>
        <w:lang w:val="es-ES" w:eastAsia="en-US" w:bidi="ar-SA"/>
      </w:rPr>
    </w:lvl>
    <w:lvl w:ilvl="1" w:tplc="C7A452BE">
      <w:numFmt w:val="bullet"/>
      <w:lvlText w:val="•"/>
      <w:lvlJc w:val="left"/>
      <w:pPr>
        <w:ind w:left="1619" w:hanging="358"/>
      </w:pPr>
      <w:rPr>
        <w:rFonts w:hint="default"/>
        <w:lang w:val="es-ES" w:eastAsia="en-US" w:bidi="ar-SA"/>
      </w:rPr>
    </w:lvl>
    <w:lvl w:ilvl="2" w:tplc="9AD0ADAA">
      <w:numFmt w:val="bullet"/>
      <w:lvlText w:val="•"/>
      <w:lvlJc w:val="left"/>
      <w:pPr>
        <w:ind w:left="2419" w:hanging="358"/>
      </w:pPr>
      <w:rPr>
        <w:rFonts w:hint="default"/>
        <w:lang w:val="es-ES" w:eastAsia="en-US" w:bidi="ar-SA"/>
      </w:rPr>
    </w:lvl>
    <w:lvl w:ilvl="3" w:tplc="C9CAD1E2">
      <w:numFmt w:val="bullet"/>
      <w:lvlText w:val="•"/>
      <w:lvlJc w:val="left"/>
      <w:pPr>
        <w:ind w:left="3219" w:hanging="358"/>
      </w:pPr>
      <w:rPr>
        <w:rFonts w:hint="default"/>
        <w:lang w:val="es-ES" w:eastAsia="en-US" w:bidi="ar-SA"/>
      </w:rPr>
    </w:lvl>
    <w:lvl w:ilvl="4" w:tplc="76EE0702">
      <w:numFmt w:val="bullet"/>
      <w:lvlText w:val="•"/>
      <w:lvlJc w:val="left"/>
      <w:pPr>
        <w:ind w:left="4018" w:hanging="358"/>
      </w:pPr>
      <w:rPr>
        <w:rFonts w:hint="default"/>
        <w:lang w:val="es-ES" w:eastAsia="en-US" w:bidi="ar-SA"/>
      </w:rPr>
    </w:lvl>
    <w:lvl w:ilvl="5" w:tplc="1DEA1AA2">
      <w:numFmt w:val="bullet"/>
      <w:lvlText w:val="•"/>
      <w:lvlJc w:val="left"/>
      <w:pPr>
        <w:ind w:left="4818" w:hanging="358"/>
      </w:pPr>
      <w:rPr>
        <w:rFonts w:hint="default"/>
        <w:lang w:val="es-ES" w:eastAsia="en-US" w:bidi="ar-SA"/>
      </w:rPr>
    </w:lvl>
    <w:lvl w:ilvl="6" w:tplc="F78A276E">
      <w:numFmt w:val="bullet"/>
      <w:lvlText w:val="•"/>
      <w:lvlJc w:val="left"/>
      <w:pPr>
        <w:ind w:left="5618" w:hanging="358"/>
      </w:pPr>
      <w:rPr>
        <w:rFonts w:hint="default"/>
        <w:lang w:val="es-ES" w:eastAsia="en-US" w:bidi="ar-SA"/>
      </w:rPr>
    </w:lvl>
    <w:lvl w:ilvl="7" w:tplc="FE0E2C42">
      <w:numFmt w:val="bullet"/>
      <w:lvlText w:val="•"/>
      <w:lvlJc w:val="left"/>
      <w:pPr>
        <w:ind w:left="6418" w:hanging="358"/>
      </w:pPr>
      <w:rPr>
        <w:rFonts w:hint="default"/>
        <w:lang w:val="es-ES" w:eastAsia="en-US" w:bidi="ar-SA"/>
      </w:rPr>
    </w:lvl>
    <w:lvl w:ilvl="8" w:tplc="563A5CB4">
      <w:numFmt w:val="bullet"/>
      <w:lvlText w:val="•"/>
      <w:lvlJc w:val="left"/>
      <w:pPr>
        <w:ind w:left="7217" w:hanging="358"/>
      </w:pPr>
      <w:rPr>
        <w:rFonts w:hint="default"/>
        <w:lang w:val="es-ES" w:eastAsia="en-US" w:bidi="ar-SA"/>
      </w:rPr>
    </w:lvl>
  </w:abstractNum>
  <w:abstractNum w:abstractNumId="15" w15:restartNumberingAfterBreak="0">
    <w:nsid w:val="5D001707"/>
    <w:multiLevelType w:val="hybridMultilevel"/>
    <w:tmpl w:val="27684B96"/>
    <w:lvl w:ilvl="0" w:tplc="3A3A417E">
      <w:numFmt w:val="bullet"/>
      <w:lvlText w:val=""/>
      <w:lvlJc w:val="left"/>
      <w:pPr>
        <w:ind w:left="868" w:hanging="286"/>
      </w:pPr>
      <w:rPr>
        <w:rFonts w:ascii="Symbol" w:eastAsia="Symbol" w:hAnsi="Symbol" w:cs="Symbol" w:hint="default"/>
        <w:w w:val="100"/>
        <w:sz w:val="22"/>
        <w:szCs w:val="22"/>
        <w:lang w:val="es-ES" w:eastAsia="en-US" w:bidi="ar-SA"/>
      </w:rPr>
    </w:lvl>
    <w:lvl w:ilvl="1" w:tplc="D5AE10D2">
      <w:numFmt w:val="bullet"/>
      <w:lvlText w:val=""/>
      <w:lvlJc w:val="left"/>
      <w:pPr>
        <w:ind w:left="1264" w:hanging="363"/>
      </w:pPr>
      <w:rPr>
        <w:rFonts w:ascii="Symbol" w:eastAsia="Symbol" w:hAnsi="Symbol" w:cs="Symbol" w:hint="default"/>
        <w:w w:val="100"/>
        <w:sz w:val="22"/>
        <w:szCs w:val="22"/>
        <w:lang w:val="es-ES" w:eastAsia="en-US" w:bidi="ar-SA"/>
      </w:rPr>
    </w:lvl>
    <w:lvl w:ilvl="2" w:tplc="A3068D28">
      <w:numFmt w:val="bullet"/>
      <w:lvlText w:val="•"/>
      <w:lvlJc w:val="left"/>
      <w:pPr>
        <w:ind w:left="2222" w:hanging="363"/>
      </w:pPr>
      <w:rPr>
        <w:rFonts w:hint="default"/>
        <w:lang w:val="es-ES" w:eastAsia="en-US" w:bidi="ar-SA"/>
      </w:rPr>
    </w:lvl>
    <w:lvl w:ilvl="3" w:tplc="D6A4D0BC">
      <w:numFmt w:val="bullet"/>
      <w:lvlText w:val="•"/>
      <w:lvlJc w:val="left"/>
      <w:pPr>
        <w:ind w:left="3184" w:hanging="363"/>
      </w:pPr>
      <w:rPr>
        <w:rFonts w:hint="default"/>
        <w:lang w:val="es-ES" w:eastAsia="en-US" w:bidi="ar-SA"/>
      </w:rPr>
    </w:lvl>
    <w:lvl w:ilvl="4" w:tplc="34DC5BC2">
      <w:numFmt w:val="bullet"/>
      <w:lvlText w:val="•"/>
      <w:lvlJc w:val="left"/>
      <w:pPr>
        <w:ind w:left="4146" w:hanging="363"/>
      </w:pPr>
      <w:rPr>
        <w:rFonts w:hint="default"/>
        <w:lang w:val="es-ES" w:eastAsia="en-US" w:bidi="ar-SA"/>
      </w:rPr>
    </w:lvl>
    <w:lvl w:ilvl="5" w:tplc="772EA8E6">
      <w:numFmt w:val="bullet"/>
      <w:lvlText w:val="•"/>
      <w:lvlJc w:val="left"/>
      <w:pPr>
        <w:ind w:left="5108" w:hanging="363"/>
      </w:pPr>
      <w:rPr>
        <w:rFonts w:hint="default"/>
        <w:lang w:val="es-ES" w:eastAsia="en-US" w:bidi="ar-SA"/>
      </w:rPr>
    </w:lvl>
    <w:lvl w:ilvl="6" w:tplc="1CAAEC00">
      <w:numFmt w:val="bullet"/>
      <w:lvlText w:val="•"/>
      <w:lvlJc w:val="left"/>
      <w:pPr>
        <w:ind w:left="6071" w:hanging="363"/>
      </w:pPr>
      <w:rPr>
        <w:rFonts w:hint="default"/>
        <w:lang w:val="es-ES" w:eastAsia="en-US" w:bidi="ar-SA"/>
      </w:rPr>
    </w:lvl>
    <w:lvl w:ilvl="7" w:tplc="3EEE94D6">
      <w:numFmt w:val="bullet"/>
      <w:lvlText w:val="•"/>
      <w:lvlJc w:val="left"/>
      <w:pPr>
        <w:ind w:left="7033" w:hanging="363"/>
      </w:pPr>
      <w:rPr>
        <w:rFonts w:hint="default"/>
        <w:lang w:val="es-ES" w:eastAsia="en-US" w:bidi="ar-SA"/>
      </w:rPr>
    </w:lvl>
    <w:lvl w:ilvl="8" w:tplc="4FAC10C4">
      <w:numFmt w:val="bullet"/>
      <w:lvlText w:val="•"/>
      <w:lvlJc w:val="left"/>
      <w:pPr>
        <w:ind w:left="7995" w:hanging="363"/>
      </w:pPr>
      <w:rPr>
        <w:rFonts w:hint="default"/>
        <w:lang w:val="es-ES" w:eastAsia="en-US" w:bidi="ar-SA"/>
      </w:rPr>
    </w:lvl>
  </w:abstractNum>
  <w:abstractNum w:abstractNumId="16" w15:restartNumberingAfterBreak="0">
    <w:nsid w:val="5EC86A96"/>
    <w:multiLevelType w:val="multilevel"/>
    <w:tmpl w:val="FBCA155E"/>
    <w:styleLink w:val="Listaactual1"/>
    <w:lvl w:ilvl="0">
      <w:start w:val="1"/>
      <w:numFmt w:val="decimal"/>
      <w:lvlText w:val="%1"/>
      <w:lvlJc w:val="left"/>
      <w:pPr>
        <w:ind w:left="116" w:hanging="171"/>
      </w:pPr>
      <w:rPr>
        <w:rFonts w:ascii="Arial MT" w:eastAsia="Arial MT" w:hAnsi="Arial MT" w:cs="Arial MT" w:hint="default"/>
        <w:w w:val="100"/>
        <w:sz w:val="16"/>
        <w:szCs w:val="16"/>
        <w:lang w:val="es-ES" w:eastAsia="en-US" w:bidi="ar-SA"/>
      </w:rPr>
    </w:lvl>
    <w:lvl w:ilvl="1">
      <w:start w:val="1"/>
      <w:numFmt w:val="decimal"/>
      <w:lvlText w:val="%1.%2."/>
      <w:lvlJc w:val="left"/>
      <w:pPr>
        <w:ind w:left="1108" w:hanging="567"/>
      </w:pPr>
      <w:rPr>
        <w:rFonts w:ascii="Arial" w:eastAsia="Arial" w:hAnsi="Arial" w:cs="Arial" w:hint="default"/>
        <w:b/>
        <w:bCs/>
        <w:spacing w:val="-1"/>
        <w:w w:val="100"/>
        <w:sz w:val="22"/>
        <w:szCs w:val="22"/>
        <w:lang w:val="es-ES" w:eastAsia="en-US" w:bidi="ar-SA"/>
      </w:rPr>
    </w:lvl>
    <w:lvl w:ilvl="2">
      <w:numFmt w:val="bullet"/>
      <w:lvlText w:val=""/>
      <w:lvlJc w:val="left"/>
      <w:pPr>
        <w:ind w:left="1264" w:hanging="363"/>
      </w:pPr>
      <w:rPr>
        <w:rFonts w:ascii="Symbol" w:eastAsia="Symbol" w:hAnsi="Symbol" w:cs="Symbol" w:hint="default"/>
        <w:w w:val="100"/>
        <w:sz w:val="22"/>
        <w:szCs w:val="22"/>
        <w:lang w:val="es-ES" w:eastAsia="en-US" w:bidi="ar-SA"/>
      </w:rPr>
    </w:lvl>
    <w:lvl w:ilvl="3">
      <w:numFmt w:val="bullet"/>
      <w:lvlText w:val="•"/>
      <w:lvlJc w:val="left"/>
      <w:pPr>
        <w:ind w:left="2342" w:hanging="363"/>
      </w:pPr>
      <w:rPr>
        <w:rFonts w:hint="default"/>
        <w:lang w:val="es-ES" w:eastAsia="en-US" w:bidi="ar-SA"/>
      </w:rPr>
    </w:lvl>
    <w:lvl w:ilvl="4">
      <w:numFmt w:val="bullet"/>
      <w:lvlText w:val="•"/>
      <w:lvlJc w:val="left"/>
      <w:pPr>
        <w:ind w:left="3425" w:hanging="363"/>
      </w:pPr>
      <w:rPr>
        <w:rFonts w:hint="default"/>
        <w:lang w:val="es-ES" w:eastAsia="en-US" w:bidi="ar-SA"/>
      </w:rPr>
    </w:lvl>
    <w:lvl w:ilvl="5">
      <w:numFmt w:val="bullet"/>
      <w:lvlText w:val="•"/>
      <w:lvlJc w:val="left"/>
      <w:pPr>
        <w:ind w:left="4507" w:hanging="363"/>
      </w:pPr>
      <w:rPr>
        <w:rFonts w:hint="default"/>
        <w:lang w:val="es-ES" w:eastAsia="en-US" w:bidi="ar-SA"/>
      </w:rPr>
    </w:lvl>
    <w:lvl w:ilvl="6">
      <w:numFmt w:val="bullet"/>
      <w:lvlText w:val="•"/>
      <w:lvlJc w:val="left"/>
      <w:pPr>
        <w:ind w:left="5590" w:hanging="363"/>
      </w:pPr>
      <w:rPr>
        <w:rFonts w:hint="default"/>
        <w:lang w:val="es-ES" w:eastAsia="en-US" w:bidi="ar-SA"/>
      </w:rPr>
    </w:lvl>
    <w:lvl w:ilvl="7">
      <w:numFmt w:val="bullet"/>
      <w:lvlText w:val="•"/>
      <w:lvlJc w:val="left"/>
      <w:pPr>
        <w:ind w:left="6672" w:hanging="363"/>
      </w:pPr>
      <w:rPr>
        <w:rFonts w:hint="default"/>
        <w:lang w:val="es-ES" w:eastAsia="en-US" w:bidi="ar-SA"/>
      </w:rPr>
    </w:lvl>
    <w:lvl w:ilvl="8">
      <w:numFmt w:val="bullet"/>
      <w:lvlText w:val="•"/>
      <w:lvlJc w:val="left"/>
      <w:pPr>
        <w:ind w:left="7755" w:hanging="363"/>
      </w:pPr>
      <w:rPr>
        <w:rFonts w:hint="default"/>
        <w:lang w:val="es-ES" w:eastAsia="en-US" w:bidi="ar-SA"/>
      </w:rPr>
    </w:lvl>
  </w:abstractNum>
  <w:abstractNum w:abstractNumId="17" w15:restartNumberingAfterBreak="0">
    <w:nsid w:val="675E4EA0"/>
    <w:multiLevelType w:val="hybridMultilevel"/>
    <w:tmpl w:val="0B96F796"/>
    <w:lvl w:ilvl="0" w:tplc="040A0017">
      <w:start w:val="1"/>
      <w:numFmt w:val="lowerLetter"/>
      <w:lvlText w:val="%1)"/>
      <w:lvlJc w:val="left"/>
      <w:pPr>
        <w:ind w:left="1043" w:hanging="360"/>
      </w:pPr>
      <w:rPr>
        <w:rFonts w:hint="default"/>
        <w:w w:val="100"/>
        <w:sz w:val="22"/>
        <w:szCs w:val="22"/>
        <w:lang w:val="es-ES" w:eastAsia="en-US" w:bidi="ar-SA"/>
      </w:rPr>
    </w:lvl>
    <w:lvl w:ilvl="1" w:tplc="D644AD2E">
      <w:numFmt w:val="bullet"/>
      <w:lvlText w:val="•"/>
      <w:lvlJc w:val="left"/>
      <w:pPr>
        <w:ind w:left="1619" w:hanging="358"/>
      </w:pPr>
      <w:rPr>
        <w:rFonts w:hint="default"/>
        <w:lang w:val="es-ES" w:eastAsia="en-US" w:bidi="ar-SA"/>
      </w:rPr>
    </w:lvl>
    <w:lvl w:ilvl="2" w:tplc="6BDC5E9E">
      <w:numFmt w:val="bullet"/>
      <w:lvlText w:val="•"/>
      <w:lvlJc w:val="left"/>
      <w:pPr>
        <w:ind w:left="2419" w:hanging="358"/>
      </w:pPr>
      <w:rPr>
        <w:rFonts w:hint="default"/>
        <w:lang w:val="es-ES" w:eastAsia="en-US" w:bidi="ar-SA"/>
      </w:rPr>
    </w:lvl>
    <w:lvl w:ilvl="3" w:tplc="60702A82">
      <w:numFmt w:val="bullet"/>
      <w:lvlText w:val="•"/>
      <w:lvlJc w:val="left"/>
      <w:pPr>
        <w:ind w:left="3219" w:hanging="358"/>
      </w:pPr>
      <w:rPr>
        <w:rFonts w:hint="default"/>
        <w:lang w:val="es-ES" w:eastAsia="en-US" w:bidi="ar-SA"/>
      </w:rPr>
    </w:lvl>
    <w:lvl w:ilvl="4" w:tplc="2F7274AC">
      <w:numFmt w:val="bullet"/>
      <w:lvlText w:val="•"/>
      <w:lvlJc w:val="left"/>
      <w:pPr>
        <w:ind w:left="4018" w:hanging="358"/>
      </w:pPr>
      <w:rPr>
        <w:rFonts w:hint="default"/>
        <w:lang w:val="es-ES" w:eastAsia="en-US" w:bidi="ar-SA"/>
      </w:rPr>
    </w:lvl>
    <w:lvl w:ilvl="5" w:tplc="7378419E">
      <w:numFmt w:val="bullet"/>
      <w:lvlText w:val="•"/>
      <w:lvlJc w:val="left"/>
      <w:pPr>
        <w:ind w:left="4818" w:hanging="358"/>
      </w:pPr>
      <w:rPr>
        <w:rFonts w:hint="default"/>
        <w:lang w:val="es-ES" w:eastAsia="en-US" w:bidi="ar-SA"/>
      </w:rPr>
    </w:lvl>
    <w:lvl w:ilvl="6" w:tplc="D7CE8310">
      <w:numFmt w:val="bullet"/>
      <w:lvlText w:val="•"/>
      <w:lvlJc w:val="left"/>
      <w:pPr>
        <w:ind w:left="5618" w:hanging="358"/>
      </w:pPr>
      <w:rPr>
        <w:rFonts w:hint="default"/>
        <w:lang w:val="es-ES" w:eastAsia="en-US" w:bidi="ar-SA"/>
      </w:rPr>
    </w:lvl>
    <w:lvl w:ilvl="7" w:tplc="6C14D9DE">
      <w:numFmt w:val="bullet"/>
      <w:lvlText w:val="•"/>
      <w:lvlJc w:val="left"/>
      <w:pPr>
        <w:ind w:left="6418" w:hanging="358"/>
      </w:pPr>
      <w:rPr>
        <w:rFonts w:hint="default"/>
        <w:lang w:val="es-ES" w:eastAsia="en-US" w:bidi="ar-SA"/>
      </w:rPr>
    </w:lvl>
    <w:lvl w:ilvl="8" w:tplc="CEA88384">
      <w:numFmt w:val="bullet"/>
      <w:lvlText w:val="•"/>
      <w:lvlJc w:val="left"/>
      <w:pPr>
        <w:ind w:left="7217" w:hanging="358"/>
      </w:pPr>
      <w:rPr>
        <w:rFonts w:hint="default"/>
        <w:lang w:val="es-ES" w:eastAsia="en-US" w:bidi="ar-SA"/>
      </w:rPr>
    </w:lvl>
  </w:abstractNum>
  <w:abstractNum w:abstractNumId="18" w15:restartNumberingAfterBreak="0">
    <w:nsid w:val="67876752"/>
    <w:multiLevelType w:val="hybridMultilevel"/>
    <w:tmpl w:val="FF2017D8"/>
    <w:lvl w:ilvl="0" w:tplc="05B2FC92">
      <w:start w:val="3"/>
      <w:numFmt w:val="decimal"/>
      <w:lvlText w:val="%1"/>
      <w:lvlJc w:val="left"/>
      <w:pPr>
        <w:ind w:left="657" w:hanging="113"/>
      </w:pPr>
      <w:rPr>
        <w:rFonts w:hint="default"/>
        <w:w w:val="97"/>
        <w:position w:val="7"/>
        <w:lang w:val="es-ES" w:eastAsia="en-US" w:bidi="ar-SA"/>
      </w:rPr>
    </w:lvl>
    <w:lvl w:ilvl="1" w:tplc="12DCEBC0">
      <w:numFmt w:val="bullet"/>
      <w:lvlText w:val="•"/>
      <w:lvlJc w:val="left"/>
      <w:pPr>
        <w:ind w:left="1586" w:hanging="113"/>
      </w:pPr>
      <w:rPr>
        <w:rFonts w:hint="default"/>
        <w:lang w:val="es-ES" w:eastAsia="en-US" w:bidi="ar-SA"/>
      </w:rPr>
    </w:lvl>
    <w:lvl w:ilvl="2" w:tplc="ABDCBE36">
      <w:numFmt w:val="bullet"/>
      <w:lvlText w:val="•"/>
      <w:lvlJc w:val="left"/>
      <w:pPr>
        <w:ind w:left="2512" w:hanging="113"/>
      </w:pPr>
      <w:rPr>
        <w:rFonts w:hint="default"/>
        <w:lang w:val="es-ES" w:eastAsia="en-US" w:bidi="ar-SA"/>
      </w:rPr>
    </w:lvl>
    <w:lvl w:ilvl="3" w:tplc="BB08A9FC">
      <w:numFmt w:val="bullet"/>
      <w:lvlText w:val="•"/>
      <w:lvlJc w:val="left"/>
      <w:pPr>
        <w:ind w:left="3438" w:hanging="113"/>
      </w:pPr>
      <w:rPr>
        <w:rFonts w:hint="default"/>
        <w:lang w:val="es-ES" w:eastAsia="en-US" w:bidi="ar-SA"/>
      </w:rPr>
    </w:lvl>
    <w:lvl w:ilvl="4" w:tplc="9E7202BE">
      <w:numFmt w:val="bullet"/>
      <w:lvlText w:val="•"/>
      <w:lvlJc w:val="left"/>
      <w:pPr>
        <w:ind w:left="4364" w:hanging="113"/>
      </w:pPr>
      <w:rPr>
        <w:rFonts w:hint="default"/>
        <w:lang w:val="es-ES" w:eastAsia="en-US" w:bidi="ar-SA"/>
      </w:rPr>
    </w:lvl>
    <w:lvl w:ilvl="5" w:tplc="9D82F4B6">
      <w:numFmt w:val="bullet"/>
      <w:lvlText w:val="•"/>
      <w:lvlJc w:val="left"/>
      <w:pPr>
        <w:ind w:left="5290" w:hanging="113"/>
      </w:pPr>
      <w:rPr>
        <w:rFonts w:hint="default"/>
        <w:lang w:val="es-ES" w:eastAsia="en-US" w:bidi="ar-SA"/>
      </w:rPr>
    </w:lvl>
    <w:lvl w:ilvl="6" w:tplc="9CF25EB2">
      <w:numFmt w:val="bullet"/>
      <w:lvlText w:val="•"/>
      <w:lvlJc w:val="left"/>
      <w:pPr>
        <w:ind w:left="6216" w:hanging="113"/>
      </w:pPr>
      <w:rPr>
        <w:rFonts w:hint="default"/>
        <w:lang w:val="es-ES" w:eastAsia="en-US" w:bidi="ar-SA"/>
      </w:rPr>
    </w:lvl>
    <w:lvl w:ilvl="7" w:tplc="34B69BEA">
      <w:numFmt w:val="bullet"/>
      <w:lvlText w:val="•"/>
      <w:lvlJc w:val="left"/>
      <w:pPr>
        <w:ind w:left="7142" w:hanging="113"/>
      </w:pPr>
      <w:rPr>
        <w:rFonts w:hint="default"/>
        <w:lang w:val="es-ES" w:eastAsia="en-US" w:bidi="ar-SA"/>
      </w:rPr>
    </w:lvl>
    <w:lvl w:ilvl="8" w:tplc="0324F1D6">
      <w:numFmt w:val="bullet"/>
      <w:lvlText w:val="•"/>
      <w:lvlJc w:val="left"/>
      <w:pPr>
        <w:ind w:left="8068" w:hanging="113"/>
      </w:pPr>
      <w:rPr>
        <w:rFonts w:hint="default"/>
        <w:lang w:val="es-ES" w:eastAsia="en-US" w:bidi="ar-SA"/>
      </w:rPr>
    </w:lvl>
  </w:abstractNum>
  <w:abstractNum w:abstractNumId="19" w15:restartNumberingAfterBreak="0">
    <w:nsid w:val="696C305C"/>
    <w:multiLevelType w:val="multilevel"/>
    <w:tmpl w:val="B8181214"/>
    <w:lvl w:ilvl="0">
      <w:start w:val="1"/>
      <w:numFmt w:val="decimal"/>
      <w:lvlText w:val="%1)"/>
      <w:lvlJc w:val="left"/>
      <w:pPr>
        <w:ind w:left="360" w:hanging="360"/>
      </w:pPr>
      <w:rPr>
        <w:rFonts w:hint="default"/>
        <w:w w:val="100"/>
        <w:sz w:val="16"/>
        <w:szCs w:val="16"/>
        <w:lang w:val="es-ES" w:eastAsia="en-US" w:bidi="ar-SA"/>
      </w:rPr>
    </w:lvl>
    <w:lvl w:ilvl="1">
      <w:start w:val="1"/>
      <w:numFmt w:val="lowerLetter"/>
      <w:lvlText w:val="%2)"/>
      <w:lvlJc w:val="left"/>
      <w:pPr>
        <w:ind w:left="720" w:hanging="360"/>
      </w:pPr>
      <w:rPr>
        <w:rFonts w:hint="default"/>
        <w:b/>
        <w:bCs/>
        <w:spacing w:val="-1"/>
        <w:w w:val="100"/>
        <w:sz w:val="22"/>
        <w:szCs w:val="22"/>
        <w:lang w:val="es-ES" w:eastAsia="en-US" w:bidi="ar-SA"/>
      </w:rPr>
    </w:lvl>
    <w:lvl w:ilvl="2">
      <w:start w:val="1"/>
      <w:numFmt w:val="lowerLetter"/>
      <w:lvlText w:val="%3)"/>
      <w:lvlJc w:val="left"/>
      <w:pPr>
        <w:ind w:left="1080" w:hanging="360"/>
      </w:pPr>
    </w:lvl>
    <w:lvl w:ilvl="3">
      <w:start w:val="1"/>
      <w:numFmt w:val="decimal"/>
      <w:lvlText w:val="(%4)"/>
      <w:lvlJc w:val="left"/>
      <w:pPr>
        <w:ind w:left="1440" w:hanging="360"/>
      </w:pPr>
      <w:rPr>
        <w:rFonts w:hint="default"/>
        <w:lang w:val="es-ES" w:eastAsia="en-US" w:bidi="ar-SA"/>
      </w:rPr>
    </w:lvl>
    <w:lvl w:ilvl="4">
      <w:start w:val="1"/>
      <w:numFmt w:val="lowerLetter"/>
      <w:lvlText w:val="(%5)"/>
      <w:lvlJc w:val="left"/>
      <w:pPr>
        <w:ind w:left="1800" w:hanging="360"/>
      </w:pPr>
      <w:rPr>
        <w:rFonts w:hint="default"/>
        <w:lang w:val="es-ES" w:eastAsia="en-US" w:bidi="ar-SA"/>
      </w:rPr>
    </w:lvl>
    <w:lvl w:ilvl="5">
      <w:start w:val="1"/>
      <w:numFmt w:val="lowerRoman"/>
      <w:lvlText w:val="(%6)"/>
      <w:lvlJc w:val="left"/>
      <w:pPr>
        <w:ind w:left="2160" w:hanging="360"/>
      </w:pPr>
      <w:rPr>
        <w:rFonts w:hint="default"/>
        <w:lang w:val="es-ES" w:eastAsia="en-US" w:bidi="ar-SA"/>
      </w:rPr>
    </w:lvl>
    <w:lvl w:ilvl="6">
      <w:start w:val="1"/>
      <w:numFmt w:val="decimal"/>
      <w:lvlText w:val="%7."/>
      <w:lvlJc w:val="left"/>
      <w:pPr>
        <w:ind w:left="2520" w:hanging="360"/>
      </w:pPr>
      <w:rPr>
        <w:rFonts w:hint="default"/>
        <w:lang w:val="es-ES" w:eastAsia="en-US" w:bidi="ar-SA"/>
      </w:rPr>
    </w:lvl>
    <w:lvl w:ilvl="7">
      <w:start w:val="1"/>
      <w:numFmt w:val="lowerLetter"/>
      <w:lvlText w:val="%8."/>
      <w:lvlJc w:val="left"/>
      <w:pPr>
        <w:ind w:left="2880" w:hanging="360"/>
      </w:pPr>
      <w:rPr>
        <w:rFonts w:hint="default"/>
        <w:lang w:val="es-ES" w:eastAsia="en-US" w:bidi="ar-SA"/>
      </w:rPr>
    </w:lvl>
    <w:lvl w:ilvl="8">
      <w:start w:val="1"/>
      <w:numFmt w:val="lowerRoman"/>
      <w:lvlText w:val="%9."/>
      <w:lvlJc w:val="left"/>
      <w:pPr>
        <w:ind w:left="3240" w:hanging="360"/>
      </w:pPr>
      <w:rPr>
        <w:rFonts w:hint="default"/>
        <w:lang w:val="es-ES" w:eastAsia="en-US" w:bidi="ar-SA"/>
      </w:rPr>
    </w:lvl>
  </w:abstractNum>
  <w:abstractNum w:abstractNumId="20" w15:restartNumberingAfterBreak="0">
    <w:nsid w:val="699E0D76"/>
    <w:multiLevelType w:val="hybridMultilevel"/>
    <w:tmpl w:val="0764C8E6"/>
    <w:lvl w:ilvl="0" w:tplc="BE764A68">
      <w:start w:val="1"/>
      <w:numFmt w:val="lowerLetter"/>
      <w:lvlText w:val="%1)"/>
      <w:lvlJc w:val="left"/>
      <w:pPr>
        <w:ind w:left="1043" w:hanging="360"/>
      </w:pPr>
      <w:rPr>
        <w:rFonts w:hint="default"/>
        <w:w w:val="100"/>
        <w:sz w:val="22"/>
        <w:szCs w:val="22"/>
        <w:lang w:val="es-ES" w:eastAsia="en-US" w:bidi="ar-SA"/>
      </w:rPr>
    </w:lvl>
    <w:lvl w:ilvl="1" w:tplc="74AA07AC">
      <w:numFmt w:val="bullet"/>
      <w:lvlText w:val=""/>
      <w:lvlJc w:val="left"/>
      <w:pPr>
        <w:ind w:left="1068" w:hanging="358"/>
      </w:pPr>
      <w:rPr>
        <w:rFonts w:hint="default"/>
        <w:w w:val="100"/>
        <w:lang w:val="es-ES" w:eastAsia="en-US" w:bidi="ar-SA"/>
      </w:rPr>
    </w:lvl>
    <w:lvl w:ilvl="2" w:tplc="A9D4B004">
      <w:numFmt w:val="bullet"/>
      <w:lvlText w:val="•"/>
      <w:lvlJc w:val="left"/>
      <w:pPr>
        <w:ind w:left="2222" w:hanging="358"/>
      </w:pPr>
      <w:rPr>
        <w:rFonts w:hint="default"/>
        <w:lang w:val="es-ES" w:eastAsia="en-US" w:bidi="ar-SA"/>
      </w:rPr>
    </w:lvl>
    <w:lvl w:ilvl="3" w:tplc="2B3014EC">
      <w:numFmt w:val="bullet"/>
      <w:lvlText w:val="•"/>
      <w:lvlJc w:val="left"/>
      <w:pPr>
        <w:ind w:left="3184" w:hanging="358"/>
      </w:pPr>
      <w:rPr>
        <w:rFonts w:hint="default"/>
        <w:lang w:val="es-ES" w:eastAsia="en-US" w:bidi="ar-SA"/>
      </w:rPr>
    </w:lvl>
    <w:lvl w:ilvl="4" w:tplc="07EC432E">
      <w:numFmt w:val="bullet"/>
      <w:lvlText w:val="•"/>
      <w:lvlJc w:val="left"/>
      <w:pPr>
        <w:ind w:left="4146" w:hanging="358"/>
      </w:pPr>
      <w:rPr>
        <w:rFonts w:hint="default"/>
        <w:lang w:val="es-ES" w:eastAsia="en-US" w:bidi="ar-SA"/>
      </w:rPr>
    </w:lvl>
    <w:lvl w:ilvl="5" w:tplc="91F6FE8E">
      <w:numFmt w:val="bullet"/>
      <w:lvlText w:val="•"/>
      <w:lvlJc w:val="left"/>
      <w:pPr>
        <w:ind w:left="5108" w:hanging="358"/>
      </w:pPr>
      <w:rPr>
        <w:rFonts w:hint="default"/>
        <w:lang w:val="es-ES" w:eastAsia="en-US" w:bidi="ar-SA"/>
      </w:rPr>
    </w:lvl>
    <w:lvl w:ilvl="6" w:tplc="40008F8A">
      <w:numFmt w:val="bullet"/>
      <w:lvlText w:val="•"/>
      <w:lvlJc w:val="left"/>
      <w:pPr>
        <w:ind w:left="6071" w:hanging="358"/>
      </w:pPr>
      <w:rPr>
        <w:rFonts w:hint="default"/>
        <w:lang w:val="es-ES" w:eastAsia="en-US" w:bidi="ar-SA"/>
      </w:rPr>
    </w:lvl>
    <w:lvl w:ilvl="7" w:tplc="0778CB0A">
      <w:numFmt w:val="bullet"/>
      <w:lvlText w:val="•"/>
      <w:lvlJc w:val="left"/>
      <w:pPr>
        <w:ind w:left="7033" w:hanging="358"/>
      </w:pPr>
      <w:rPr>
        <w:rFonts w:hint="default"/>
        <w:lang w:val="es-ES" w:eastAsia="en-US" w:bidi="ar-SA"/>
      </w:rPr>
    </w:lvl>
    <w:lvl w:ilvl="8" w:tplc="CAA8120C">
      <w:numFmt w:val="bullet"/>
      <w:lvlText w:val="•"/>
      <w:lvlJc w:val="left"/>
      <w:pPr>
        <w:ind w:left="7995" w:hanging="358"/>
      </w:pPr>
      <w:rPr>
        <w:rFonts w:hint="default"/>
        <w:lang w:val="es-ES" w:eastAsia="en-US" w:bidi="ar-SA"/>
      </w:rPr>
    </w:lvl>
  </w:abstractNum>
  <w:abstractNum w:abstractNumId="21" w15:restartNumberingAfterBreak="0">
    <w:nsid w:val="6AA74A9B"/>
    <w:multiLevelType w:val="hybridMultilevel"/>
    <w:tmpl w:val="668C97AE"/>
    <w:lvl w:ilvl="0" w:tplc="040A0017">
      <w:start w:val="1"/>
      <w:numFmt w:val="lowerLetter"/>
      <w:lvlText w:val="%1)"/>
      <w:lvlJc w:val="left"/>
      <w:pPr>
        <w:ind w:left="1043" w:hanging="360"/>
      </w:pPr>
      <w:rPr>
        <w:rFonts w:hint="default"/>
        <w:w w:val="100"/>
        <w:sz w:val="22"/>
        <w:szCs w:val="22"/>
        <w:lang w:val="es-ES" w:eastAsia="en-US" w:bidi="ar-SA"/>
      </w:rPr>
    </w:lvl>
    <w:lvl w:ilvl="1" w:tplc="DCC64978">
      <w:numFmt w:val="bullet"/>
      <w:lvlText w:val="•"/>
      <w:lvlJc w:val="left"/>
      <w:pPr>
        <w:ind w:left="1856" w:hanging="286"/>
      </w:pPr>
      <w:rPr>
        <w:rFonts w:hint="default"/>
        <w:lang w:val="es-ES" w:eastAsia="en-US" w:bidi="ar-SA"/>
      </w:rPr>
    </w:lvl>
    <w:lvl w:ilvl="2" w:tplc="17043B76">
      <w:numFmt w:val="bullet"/>
      <w:lvlText w:val="•"/>
      <w:lvlJc w:val="left"/>
      <w:pPr>
        <w:ind w:left="2752" w:hanging="286"/>
      </w:pPr>
      <w:rPr>
        <w:rFonts w:hint="default"/>
        <w:lang w:val="es-ES" w:eastAsia="en-US" w:bidi="ar-SA"/>
      </w:rPr>
    </w:lvl>
    <w:lvl w:ilvl="3" w:tplc="756EA0DA">
      <w:numFmt w:val="bullet"/>
      <w:lvlText w:val="•"/>
      <w:lvlJc w:val="left"/>
      <w:pPr>
        <w:ind w:left="3648" w:hanging="286"/>
      </w:pPr>
      <w:rPr>
        <w:rFonts w:hint="default"/>
        <w:lang w:val="es-ES" w:eastAsia="en-US" w:bidi="ar-SA"/>
      </w:rPr>
    </w:lvl>
    <w:lvl w:ilvl="4" w:tplc="70EC9580">
      <w:numFmt w:val="bullet"/>
      <w:lvlText w:val="•"/>
      <w:lvlJc w:val="left"/>
      <w:pPr>
        <w:ind w:left="4544" w:hanging="286"/>
      </w:pPr>
      <w:rPr>
        <w:rFonts w:hint="default"/>
        <w:lang w:val="es-ES" w:eastAsia="en-US" w:bidi="ar-SA"/>
      </w:rPr>
    </w:lvl>
    <w:lvl w:ilvl="5" w:tplc="E5D84B58">
      <w:numFmt w:val="bullet"/>
      <w:lvlText w:val="•"/>
      <w:lvlJc w:val="left"/>
      <w:pPr>
        <w:ind w:left="5440" w:hanging="286"/>
      </w:pPr>
      <w:rPr>
        <w:rFonts w:hint="default"/>
        <w:lang w:val="es-ES" w:eastAsia="en-US" w:bidi="ar-SA"/>
      </w:rPr>
    </w:lvl>
    <w:lvl w:ilvl="6" w:tplc="BD66AC50">
      <w:numFmt w:val="bullet"/>
      <w:lvlText w:val="•"/>
      <w:lvlJc w:val="left"/>
      <w:pPr>
        <w:ind w:left="6336" w:hanging="286"/>
      </w:pPr>
      <w:rPr>
        <w:rFonts w:hint="default"/>
        <w:lang w:val="es-ES" w:eastAsia="en-US" w:bidi="ar-SA"/>
      </w:rPr>
    </w:lvl>
    <w:lvl w:ilvl="7" w:tplc="F378000E">
      <w:numFmt w:val="bullet"/>
      <w:lvlText w:val="•"/>
      <w:lvlJc w:val="left"/>
      <w:pPr>
        <w:ind w:left="7232" w:hanging="286"/>
      </w:pPr>
      <w:rPr>
        <w:rFonts w:hint="default"/>
        <w:lang w:val="es-ES" w:eastAsia="en-US" w:bidi="ar-SA"/>
      </w:rPr>
    </w:lvl>
    <w:lvl w:ilvl="8" w:tplc="975C158C">
      <w:numFmt w:val="bullet"/>
      <w:lvlText w:val="•"/>
      <w:lvlJc w:val="left"/>
      <w:pPr>
        <w:ind w:left="8128" w:hanging="286"/>
      </w:pPr>
      <w:rPr>
        <w:rFonts w:hint="default"/>
        <w:lang w:val="es-ES" w:eastAsia="en-US" w:bidi="ar-SA"/>
      </w:rPr>
    </w:lvl>
  </w:abstractNum>
  <w:abstractNum w:abstractNumId="22" w15:restartNumberingAfterBreak="0">
    <w:nsid w:val="6C8B6E7E"/>
    <w:multiLevelType w:val="hybridMultilevel"/>
    <w:tmpl w:val="0764C8E6"/>
    <w:lvl w:ilvl="0" w:tplc="FFFFFFFF">
      <w:start w:val="1"/>
      <w:numFmt w:val="lowerLetter"/>
      <w:lvlText w:val="%1)"/>
      <w:lvlJc w:val="left"/>
      <w:pPr>
        <w:ind w:left="1043" w:hanging="360"/>
      </w:pPr>
      <w:rPr>
        <w:rFonts w:hint="default"/>
        <w:w w:val="100"/>
        <w:sz w:val="22"/>
        <w:szCs w:val="22"/>
        <w:lang w:val="es-ES" w:eastAsia="en-US" w:bidi="ar-SA"/>
      </w:rPr>
    </w:lvl>
    <w:lvl w:ilvl="1" w:tplc="FFFFFFFF">
      <w:numFmt w:val="bullet"/>
      <w:lvlText w:val=""/>
      <w:lvlJc w:val="left"/>
      <w:pPr>
        <w:ind w:left="1068" w:hanging="358"/>
      </w:pPr>
      <w:rPr>
        <w:rFonts w:hint="default"/>
        <w:w w:val="100"/>
        <w:lang w:val="es-ES" w:eastAsia="en-US" w:bidi="ar-SA"/>
      </w:rPr>
    </w:lvl>
    <w:lvl w:ilvl="2" w:tplc="FFFFFFFF">
      <w:numFmt w:val="bullet"/>
      <w:lvlText w:val="•"/>
      <w:lvlJc w:val="left"/>
      <w:pPr>
        <w:ind w:left="2222" w:hanging="358"/>
      </w:pPr>
      <w:rPr>
        <w:rFonts w:hint="default"/>
        <w:lang w:val="es-ES" w:eastAsia="en-US" w:bidi="ar-SA"/>
      </w:rPr>
    </w:lvl>
    <w:lvl w:ilvl="3" w:tplc="FFFFFFFF">
      <w:numFmt w:val="bullet"/>
      <w:lvlText w:val="•"/>
      <w:lvlJc w:val="left"/>
      <w:pPr>
        <w:ind w:left="3184" w:hanging="358"/>
      </w:pPr>
      <w:rPr>
        <w:rFonts w:hint="default"/>
        <w:lang w:val="es-ES" w:eastAsia="en-US" w:bidi="ar-SA"/>
      </w:rPr>
    </w:lvl>
    <w:lvl w:ilvl="4" w:tplc="FFFFFFFF">
      <w:numFmt w:val="bullet"/>
      <w:lvlText w:val="•"/>
      <w:lvlJc w:val="left"/>
      <w:pPr>
        <w:ind w:left="4146" w:hanging="358"/>
      </w:pPr>
      <w:rPr>
        <w:rFonts w:hint="default"/>
        <w:lang w:val="es-ES" w:eastAsia="en-US" w:bidi="ar-SA"/>
      </w:rPr>
    </w:lvl>
    <w:lvl w:ilvl="5" w:tplc="FFFFFFFF">
      <w:numFmt w:val="bullet"/>
      <w:lvlText w:val="•"/>
      <w:lvlJc w:val="left"/>
      <w:pPr>
        <w:ind w:left="5108" w:hanging="358"/>
      </w:pPr>
      <w:rPr>
        <w:rFonts w:hint="default"/>
        <w:lang w:val="es-ES" w:eastAsia="en-US" w:bidi="ar-SA"/>
      </w:rPr>
    </w:lvl>
    <w:lvl w:ilvl="6" w:tplc="FFFFFFFF">
      <w:numFmt w:val="bullet"/>
      <w:lvlText w:val="•"/>
      <w:lvlJc w:val="left"/>
      <w:pPr>
        <w:ind w:left="6071" w:hanging="358"/>
      </w:pPr>
      <w:rPr>
        <w:rFonts w:hint="default"/>
        <w:lang w:val="es-ES" w:eastAsia="en-US" w:bidi="ar-SA"/>
      </w:rPr>
    </w:lvl>
    <w:lvl w:ilvl="7" w:tplc="FFFFFFFF">
      <w:numFmt w:val="bullet"/>
      <w:lvlText w:val="•"/>
      <w:lvlJc w:val="left"/>
      <w:pPr>
        <w:ind w:left="7033" w:hanging="358"/>
      </w:pPr>
      <w:rPr>
        <w:rFonts w:hint="default"/>
        <w:lang w:val="es-ES" w:eastAsia="en-US" w:bidi="ar-SA"/>
      </w:rPr>
    </w:lvl>
    <w:lvl w:ilvl="8" w:tplc="FFFFFFFF">
      <w:numFmt w:val="bullet"/>
      <w:lvlText w:val="•"/>
      <w:lvlJc w:val="left"/>
      <w:pPr>
        <w:ind w:left="7995" w:hanging="358"/>
      </w:pPr>
      <w:rPr>
        <w:rFonts w:hint="default"/>
        <w:lang w:val="es-ES" w:eastAsia="en-US" w:bidi="ar-SA"/>
      </w:rPr>
    </w:lvl>
  </w:abstractNum>
  <w:abstractNum w:abstractNumId="23" w15:restartNumberingAfterBreak="0">
    <w:nsid w:val="6E9817A0"/>
    <w:multiLevelType w:val="multilevel"/>
    <w:tmpl w:val="029694CE"/>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075097D"/>
    <w:multiLevelType w:val="multilevel"/>
    <w:tmpl w:val="5BC2AB6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581C00"/>
    <w:multiLevelType w:val="hybridMultilevel"/>
    <w:tmpl w:val="E51ACE8C"/>
    <w:lvl w:ilvl="0" w:tplc="5406E89A">
      <w:start w:val="1"/>
      <w:numFmt w:val="lowerLetter"/>
      <w:lvlText w:val="%1)"/>
      <w:lvlJc w:val="left"/>
      <w:pPr>
        <w:ind w:left="1264" w:hanging="360"/>
      </w:pPr>
      <w:rPr>
        <w:rFonts w:ascii="Arial MT" w:eastAsia="Arial MT" w:hAnsi="Arial MT" w:cs="Arial MT" w:hint="default"/>
        <w:spacing w:val="-3"/>
        <w:w w:val="97"/>
        <w:sz w:val="22"/>
        <w:szCs w:val="22"/>
        <w:lang w:val="es-ES" w:eastAsia="en-US" w:bidi="ar-SA"/>
      </w:rPr>
    </w:lvl>
    <w:lvl w:ilvl="1" w:tplc="F3546128">
      <w:numFmt w:val="bullet"/>
      <w:lvlText w:val="•"/>
      <w:lvlJc w:val="left"/>
      <w:pPr>
        <w:ind w:left="2126" w:hanging="360"/>
      </w:pPr>
      <w:rPr>
        <w:rFonts w:hint="default"/>
        <w:lang w:val="es-ES" w:eastAsia="en-US" w:bidi="ar-SA"/>
      </w:rPr>
    </w:lvl>
    <w:lvl w:ilvl="2" w:tplc="C046C730">
      <w:numFmt w:val="bullet"/>
      <w:lvlText w:val="•"/>
      <w:lvlJc w:val="left"/>
      <w:pPr>
        <w:ind w:left="2992" w:hanging="360"/>
      </w:pPr>
      <w:rPr>
        <w:rFonts w:hint="default"/>
        <w:lang w:val="es-ES" w:eastAsia="en-US" w:bidi="ar-SA"/>
      </w:rPr>
    </w:lvl>
    <w:lvl w:ilvl="3" w:tplc="07DA9B28">
      <w:numFmt w:val="bullet"/>
      <w:lvlText w:val="•"/>
      <w:lvlJc w:val="left"/>
      <w:pPr>
        <w:ind w:left="3858" w:hanging="360"/>
      </w:pPr>
      <w:rPr>
        <w:rFonts w:hint="default"/>
        <w:lang w:val="es-ES" w:eastAsia="en-US" w:bidi="ar-SA"/>
      </w:rPr>
    </w:lvl>
    <w:lvl w:ilvl="4" w:tplc="B88C7E26">
      <w:numFmt w:val="bullet"/>
      <w:lvlText w:val="•"/>
      <w:lvlJc w:val="left"/>
      <w:pPr>
        <w:ind w:left="4724" w:hanging="360"/>
      </w:pPr>
      <w:rPr>
        <w:rFonts w:hint="default"/>
        <w:lang w:val="es-ES" w:eastAsia="en-US" w:bidi="ar-SA"/>
      </w:rPr>
    </w:lvl>
    <w:lvl w:ilvl="5" w:tplc="D8E42CA2">
      <w:numFmt w:val="bullet"/>
      <w:lvlText w:val="•"/>
      <w:lvlJc w:val="left"/>
      <w:pPr>
        <w:ind w:left="5590" w:hanging="360"/>
      </w:pPr>
      <w:rPr>
        <w:rFonts w:hint="default"/>
        <w:lang w:val="es-ES" w:eastAsia="en-US" w:bidi="ar-SA"/>
      </w:rPr>
    </w:lvl>
    <w:lvl w:ilvl="6" w:tplc="B69AB7A8">
      <w:numFmt w:val="bullet"/>
      <w:lvlText w:val="•"/>
      <w:lvlJc w:val="left"/>
      <w:pPr>
        <w:ind w:left="6456" w:hanging="360"/>
      </w:pPr>
      <w:rPr>
        <w:rFonts w:hint="default"/>
        <w:lang w:val="es-ES" w:eastAsia="en-US" w:bidi="ar-SA"/>
      </w:rPr>
    </w:lvl>
    <w:lvl w:ilvl="7" w:tplc="2A4E58EC">
      <w:numFmt w:val="bullet"/>
      <w:lvlText w:val="•"/>
      <w:lvlJc w:val="left"/>
      <w:pPr>
        <w:ind w:left="7322" w:hanging="360"/>
      </w:pPr>
      <w:rPr>
        <w:rFonts w:hint="default"/>
        <w:lang w:val="es-ES" w:eastAsia="en-US" w:bidi="ar-SA"/>
      </w:rPr>
    </w:lvl>
    <w:lvl w:ilvl="8" w:tplc="CA92C9A8">
      <w:numFmt w:val="bullet"/>
      <w:lvlText w:val="•"/>
      <w:lvlJc w:val="left"/>
      <w:pPr>
        <w:ind w:left="8188" w:hanging="360"/>
      </w:pPr>
      <w:rPr>
        <w:rFonts w:hint="default"/>
        <w:lang w:val="es-ES" w:eastAsia="en-US" w:bidi="ar-SA"/>
      </w:rPr>
    </w:lvl>
  </w:abstractNum>
  <w:abstractNum w:abstractNumId="26" w15:restartNumberingAfterBreak="0">
    <w:nsid w:val="74AE013F"/>
    <w:multiLevelType w:val="hybridMultilevel"/>
    <w:tmpl w:val="02D2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4736A1"/>
    <w:multiLevelType w:val="multilevel"/>
    <w:tmpl w:val="9AD0A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83E3099"/>
    <w:multiLevelType w:val="hybridMultilevel"/>
    <w:tmpl w:val="764E12FC"/>
    <w:lvl w:ilvl="0" w:tplc="040A0017">
      <w:start w:val="1"/>
      <w:numFmt w:val="lowerLetter"/>
      <w:lvlText w:val="%1)"/>
      <w:lvlJc w:val="left"/>
      <w:pPr>
        <w:ind w:left="1043" w:hanging="360"/>
      </w:pPr>
      <w:rPr>
        <w:rFonts w:hint="default"/>
        <w:w w:val="100"/>
        <w:sz w:val="22"/>
        <w:szCs w:val="22"/>
        <w:lang w:val="es-ES" w:eastAsia="en-US" w:bidi="ar-SA"/>
      </w:rPr>
    </w:lvl>
    <w:lvl w:ilvl="1" w:tplc="CC6270BA">
      <w:numFmt w:val="bullet"/>
      <w:lvlText w:val="•"/>
      <w:lvlJc w:val="left"/>
      <w:pPr>
        <w:ind w:left="1619" w:hanging="358"/>
      </w:pPr>
      <w:rPr>
        <w:rFonts w:hint="default"/>
        <w:lang w:val="es-ES" w:eastAsia="en-US" w:bidi="ar-SA"/>
      </w:rPr>
    </w:lvl>
    <w:lvl w:ilvl="2" w:tplc="275C4ACE">
      <w:numFmt w:val="bullet"/>
      <w:lvlText w:val="•"/>
      <w:lvlJc w:val="left"/>
      <w:pPr>
        <w:ind w:left="2419" w:hanging="358"/>
      </w:pPr>
      <w:rPr>
        <w:rFonts w:hint="default"/>
        <w:lang w:val="es-ES" w:eastAsia="en-US" w:bidi="ar-SA"/>
      </w:rPr>
    </w:lvl>
    <w:lvl w:ilvl="3" w:tplc="59FEBDA8">
      <w:numFmt w:val="bullet"/>
      <w:lvlText w:val="•"/>
      <w:lvlJc w:val="left"/>
      <w:pPr>
        <w:ind w:left="3219" w:hanging="358"/>
      </w:pPr>
      <w:rPr>
        <w:rFonts w:hint="default"/>
        <w:lang w:val="es-ES" w:eastAsia="en-US" w:bidi="ar-SA"/>
      </w:rPr>
    </w:lvl>
    <w:lvl w:ilvl="4" w:tplc="54C8FA90">
      <w:numFmt w:val="bullet"/>
      <w:lvlText w:val="•"/>
      <w:lvlJc w:val="left"/>
      <w:pPr>
        <w:ind w:left="4018" w:hanging="358"/>
      </w:pPr>
      <w:rPr>
        <w:rFonts w:hint="default"/>
        <w:lang w:val="es-ES" w:eastAsia="en-US" w:bidi="ar-SA"/>
      </w:rPr>
    </w:lvl>
    <w:lvl w:ilvl="5" w:tplc="202459FE">
      <w:numFmt w:val="bullet"/>
      <w:lvlText w:val="•"/>
      <w:lvlJc w:val="left"/>
      <w:pPr>
        <w:ind w:left="4818" w:hanging="358"/>
      </w:pPr>
      <w:rPr>
        <w:rFonts w:hint="default"/>
        <w:lang w:val="es-ES" w:eastAsia="en-US" w:bidi="ar-SA"/>
      </w:rPr>
    </w:lvl>
    <w:lvl w:ilvl="6" w:tplc="BB0C6A44">
      <w:numFmt w:val="bullet"/>
      <w:lvlText w:val="•"/>
      <w:lvlJc w:val="left"/>
      <w:pPr>
        <w:ind w:left="5618" w:hanging="358"/>
      </w:pPr>
      <w:rPr>
        <w:rFonts w:hint="default"/>
        <w:lang w:val="es-ES" w:eastAsia="en-US" w:bidi="ar-SA"/>
      </w:rPr>
    </w:lvl>
    <w:lvl w:ilvl="7" w:tplc="4F3C3314">
      <w:numFmt w:val="bullet"/>
      <w:lvlText w:val="•"/>
      <w:lvlJc w:val="left"/>
      <w:pPr>
        <w:ind w:left="6418" w:hanging="358"/>
      </w:pPr>
      <w:rPr>
        <w:rFonts w:hint="default"/>
        <w:lang w:val="es-ES" w:eastAsia="en-US" w:bidi="ar-SA"/>
      </w:rPr>
    </w:lvl>
    <w:lvl w:ilvl="8" w:tplc="F5DCACC4">
      <w:numFmt w:val="bullet"/>
      <w:lvlText w:val="•"/>
      <w:lvlJc w:val="left"/>
      <w:pPr>
        <w:ind w:left="7217" w:hanging="358"/>
      </w:pPr>
      <w:rPr>
        <w:rFonts w:hint="default"/>
        <w:lang w:val="es-ES" w:eastAsia="en-US" w:bidi="ar-SA"/>
      </w:rPr>
    </w:lvl>
  </w:abstractNum>
  <w:abstractNum w:abstractNumId="29" w15:restartNumberingAfterBreak="0">
    <w:nsid w:val="7B083EF7"/>
    <w:multiLevelType w:val="hybridMultilevel"/>
    <w:tmpl w:val="9A505928"/>
    <w:lvl w:ilvl="0" w:tplc="C76E77B6">
      <w:start w:val="1"/>
      <w:numFmt w:val="decimal"/>
      <w:lvlText w:val="%1."/>
      <w:lvlJc w:val="left"/>
      <w:pPr>
        <w:ind w:left="419" w:hanging="308"/>
      </w:pPr>
      <w:rPr>
        <w:rFonts w:ascii="Arial MT" w:eastAsia="Arial MT" w:hAnsi="Arial MT" w:cs="Arial MT" w:hint="default"/>
        <w:spacing w:val="0"/>
        <w:w w:val="96"/>
        <w:sz w:val="20"/>
        <w:szCs w:val="20"/>
        <w:lang w:val="es-ES" w:eastAsia="en-US" w:bidi="ar-SA"/>
      </w:rPr>
    </w:lvl>
    <w:lvl w:ilvl="1" w:tplc="15A4A166">
      <w:numFmt w:val="bullet"/>
      <w:lvlText w:val="•"/>
      <w:lvlJc w:val="left"/>
      <w:pPr>
        <w:ind w:left="716" w:hanging="308"/>
      </w:pPr>
      <w:rPr>
        <w:rFonts w:hint="default"/>
        <w:lang w:val="es-ES" w:eastAsia="en-US" w:bidi="ar-SA"/>
      </w:rPr>
    </w:lvl>
    <w:lvl w:ilvl="2" w:tplc="35E293F4">
      <w:numFmt w:val="bullet"/>
      <w:lvlText w:val="•"/>
      <w:lvlJc w:val="left"/>
      <w:pPr>
        <w:ind w:left="1012" w:hanging="308"/>
      </w:pPr>
      <w:rPr>
        <w:rFonts w:hint="default"/>
        <w:lang w:val="es-ES" w:eastAsia="en-US" w:bidi="ar-SA"/>
      </w:rPr>
    </w:lvl>
    <w:lvl w:ilvl="3" w:tplc="93246306">
      <w:numFmt w:val="bullet"/>
      <w:lvlText w:val="•"/>
      <w:lvlJc w:val="left"/>
      <w:pPr>
        <w:ind w:left="1308" w:hanging="308"/>
      </w:pPr>
      <w:rPr>
        <w:rFonts w:hint="default"/>
        <w:lang w:val="es-ES" w:eastAsia="en-US" w:bidi="ar-SA"/>
      </w:rPr>
    </w:lvl>
    <w:lvl w:ilvl="4" w:tplc="5F4ED034">
      <w:numFmt w:val="bullet"/>
      <w:lvlText w:val="•"/>
      <w:lvlJc w:val="left"/>
      <w:pPr>
        <w:ind w:left="1604" w:hanging="308"/>
      </w:pPr>
      <w:rPr>
        <w:rFonts w:hint="default"/>
        <w:lang w:val="es-ES" w:eastAsia="en-US" w:bidi="ar-SA"/>
      </w:rPr>
    </w:lvl>
    <w:lvl w:ilvl="5" w:tplc="0EDA2A40">
      <w:numFmt w:val="bullet"/>
      <w:lvlText w:val="•"/>
      <w:lvlJc w:val="left"/>
      <w:pPr>
        <w:ind w:left="1901" w:hanging="308"/>
      </w:pPr>
      <w:rPr>
        <w:rFonts w:hint="default"/>
        <w:lang w:val="es-ES" w:eastAsia="en-US" w:bidi="ar-SA"/>
      </w:rPr>
    </w:lvl>
    <w:lvl w:ilvl="6" w:tplc="3080EBAA">
      <w:numFmt w:val="bullet"/>
      <w:lvlText w:val="•"/>
      <w:lvlJc w:val="left"/>
      <w:pPr>
        <w:ind w:left="2197" w:hanging="308"/>
      </w:pPr>
      <w:rPr>
        <w:rFonts w:hint="default"/>
        <w:lang w:val="es-ES" w:eastAsia="en-US" w:bidi="ar-SA"/>
      </w:rPr>
    </w:lvl>
    <w:lvl w:ilvl="7" w:tplc="6A9AF526">
      <w:numFmt w:val="bullet"/>
      <w:lvlText w:val="•"/>
      <w:lvlJc w:val="left"/>
      <w:pPr>
        <w:ind w:left="2493" w:hanging="308"/>
      </w:pPr>
      <w:rPr>
        <w:rFonts w:hint="default"/>
        <w:lang w:val="es-ES" w:eastAsia="en-US" w:bidi="ar-SA"/>
      </w:rPr>
    </w:lvl>
    <w:lvl w:ilvl="8" w:tplc="61C42D08">
      <w:numFmt w:val="bullet"/>
      <w:lvlText w:val="•"/>
      <w:lvlJc w:val="left"/>
      <w:pPr>
        <w:ind w:left="2789" w:hanging="308"/>
      </w:pPr>
      <w:rPr>
        <w:rFonts w:hint="default"/>
        <w:lang w:val="es-ES" w:eastAsia="en-US" w:bidi="ar-SA"/>
      </w:rPr>
    </w:lvl>
  </w:abstractNum>
  <w:abstractNum w:abstractNumId="30" w15:restartNumberingAfterBreak="0">
    <w:nsid w:val="7BF96254"/>
    <w:multiLevelType w:val="hybridMultilevel"/>
    <w:tmpl w:val="D9067612"/>
    <w:lvl w:ilvl="0" w:tplc="066811BE">
      <w:numFmt w:val="bullet"/>
      <w:lvlText w:val=""/>
      <w:lvlJc w:val="left"/>
      <w:pPr>
        <w:ind w:left="824" w:hanging="358"/>
      </w:pPr>
      <w:rPr>
        <w:rFonts w:ascii="Symbol" w:eastAsia="Symbol" w:hAnsi="Symbol" w:cs="Symbol" w:hint="default"/>
        <w:w w:val="100"/>
        <w:sz w:val="22"/>
        <w:szCs w:val="22"/>
        <w:lang w:val="es-ES" w:eastAsia="en-US" w:bidi="ar-SA"/>
      </w:rPr>
    </w:lvl>
    <w:lvl w:ilvl="1" w:tplc="02AA77C2">
      <w:numFmt w:val="bullet"/>
      <w:lvlText w:val="•"/>
      <w:lvlJc w:val="left"/>
      <w:pPr>
        <w:ind w:left="1619" w:hanging="358"/>
      </w:pPr>
      <w:rPr>
        <w:rFonts w:hint="default"/>
        <w:lang w:val="es-ES" w:eastAsia="en-US" w:bidi="ar-SA"/>
      </w:rPr>
    </w:lvl>
    <w:lvl w:ilvl="2" w:tplc="C1569B7C">
      <w:numFmt w:val="bullet"/>
      <w:lvlText w:val="•"/>
      <w:lvlJc w:val="left"/>
      <w:pPr>
        <w:ind w:left="2419" w:hanging="358"/>
      </w:pPr>
      <w:rPr>
        <w:rFonts w:hint="default"/>
        <w:lang w:val="es-ES" w:eastAsia="en-US" w:bidi="ar-SA"/>
      </w:rPr>
    </w:lvl>
    <w:lvl w:ilvl="3" w:tplc="94528754">
      <w:numFmt w:val="bullet"/>
      <w:lvlText w:val="•"/>
      <w:lvlJc w:val="left"/>
      <w:pPr>
        <w:ind w:left="3219" w:hanging="358"/>
      </w:pPr>
      <w:rPr>
        <w:rFonts w:hint="default"/>
        <w:lang w:val="es-ES" w:eastAsia="en-US" w:bidi="ar-SA"/>
      </w:rPr>
    </w:lvl>
    <w:lvl w:ilvl="4" w:tplc="3FA4F7F2">
      <w:numFmt w:val="bullet"/>
      <w:lvlText w:val="•"/>
      <w:lvlJc w:val="left"/>
      <w:pPr>
        <w:ind w:left="4018" w:hanging="358"/>
      </w:pPr>
      <w:rPr>
        <w:rFonts w:hint="default"/>
        <w:lang w:val="es-ES" w:eastAsia="en-US" w:bidi="ar-SA"/>
      </w:rPr>
    </w:lvl>
    <w:lvl w:ilvl="5" w:tplc="A1B8A05C">
      <w:numFmt w:val="bullet"/>
      <w:lvlText w:val="•"/>
      <w:lvlJc w:val="left"/>
      <w:pPr>
        <w:ind w:left="4818" w:hanging="358"/>
      </w:pPr>
      <w:rPr>
        <w:rFonts w:hint="default"/>
        <w:lang w:val="es-ES" w:eastAsia="en-US" w:bidi="ar-SA"/>
      </w:rPr>
    </w:lvl>
    <w:lvl w:ilvl="6" w:tplc="68CA91CC">
      <w:numFmt w:val="bullet"/>
      <w:lvlText w:val="•"/>
      <w:lvlJc w:val="left"/>
      <w:pPr>
        <w:ind w:left="5618" w:hanging="358"/>
      </w:pPr>
      <w:rPr>
        <w:rFonts w:hint="default"/>
        <w:lang w:val="es-ES" w:eastAsia="en-US" w:bidi="ar-SA"/>
      </w:rPr>
    </w:lvl>
    <w:lvl w:ilvl="7" w:tplc="C8FCF620">
      <w:numFmt w:val="bullet"/>
      <w:lvlText w:val="•"/>
      <w:lvlJc w:val="left"/>
      <w:pPr>
        <w:ind w:left="6418" w:hanging="358"/>
      </w:pPr>
      <w:rPr>
        <w:rFonts w:hint="default"/>
        <w:lang w:val="es-ES" w:eastAsia="en-US" w:bidi="ar-SA"/>
      </w:rPr>
    </w:lvl>
    <w:lvl w:ilvl="8" w:tplc="BED43D6C">
      <w:numFmt w:val="bullet"/>
      <w:lvlText w:val="•"/>
      <w:lvlJc w:val="left"/>
      <w:pPr>
        <w:ind w:left="7217" w:hanging="358"/>
      </w:pPr>
      <w:rPr>
        <w:rFonts w:hint="default"/>
        <w:lang w:val="es-ES" w:eastAsia="en-US" w:bidi="ar-SA"/>
      </w:rPr>
    </w:lvl>
  </w:abstractNum>
  <w:abstractNum w:abstractNumId="31" w15:restartNumberingAfterBreak="0">
    <w:nsid w:val="7FDA23DF"/>
    <w:multiLevelType w:val="hybridMultilevel"/>
    <w:tmpl w:val="D27A2696"/>
    <w:lvl w:ilvl="0" w:tplc="B554E0D8">
      <w:start w:val="1"/>
      <w:numFmt w:val="decimal"/>
      <w:lvlText w:val="%1."/>
      <w:lvlJc w:val="left"/>
      <w:pPr>
        <w:ind w:left="926" w:hanging="425"/>
        <w:jc w:val="right"/>
      </w:pPr>
      <w:rPr>
        <w:rFonts w:ascii="Arial" w:eastAsia="Arial" w:hAnsi="Arial" w:cs="Arial" w:hint="default"/>
        <w:b/>
        <w:bCs/>
        <w:spacing w:val="-1"/>
        <w:w w:val="100"/>
        <w:sz w:val="22"/>
        <w:szCs w:val="22"/>
        <w:lang w:val="es-ES" w:eastAsia="en-US" w:bidi="ar-SA"/>
      </w:rPr>
    </w:lvl>
    <w:lvl w:ilvl="1" w:tplc="747C1BD0">
      <w:numFmt w:val="bullet"/>
      <w:lvlText w:val="•"/>
      <w:lvlJc w:val="left"/>
      <w:pPr>
        <w:ind w:left="1820" w:hanging="425"/>
      </w:pPr>
      <w:rPr>
        <w:rFonts w:hint="default"/>
        <w:lang w:val="es-ES" w:eastAsia="en-US" w:bidi="ar-SA"/>
      </w:rPr>
    </w:lvl>
    <w:lvl w:ilvl="2" w:tplc="74B6F20E">
      <w:numFmt w:val="bullet"/>
      <w:lvlText w:val="•"/>
      <w:lvlJc w:val="left"/>
      <w:pPr>
        <w:ind w:left="2720" w:hanging="425"/>
      </w:pPr>
      <w:rPr>
        <w:rFonts w:hint="default"/>
        <w:lang w:val="es-ES" w:eastAsia="en-US" w:bidi="ar-SA"/>
      </w:rPr>
    </w:lvl>
    <w:lvl w:ilvl="3" w:tplc="AA8A1A3A">
      <w:numFmt w:val="bullet"/>
      <w:lvlText w:val="•"/>
      <w:lvlJc w:val="left"/>
      <w:pPr>
        <w:ind w:left="3620" w:hanging="425"/>
      </w:pPr>
      <w:rPr>
        <w:rFonts w:hint="default"/>
        <w:lang w:val="es-ES" w:eastAsia="en-US" w:bidi="ar-SA"/>
      </w:rPr>
    </w:lvl>
    <w:lvl w:ilvl="4" w:tplc="78D04A1A">
      <w:numFmt w:val="bullet"/>
      <w:lvlText w:val="•"/>
      <w:lvlJc w:val="left"/>
      <w:pPr>
        <w:ind w:left="4520" w:hanging="425"/>
      </w:pPr>
      <w:rPr>
        <w:rFonts w:hint="default"/>
        <w:lang w:val="es-ES" w:eastAsia="en-US" w:bidi="ar-SA"/>
      </w:rPr>
    </w:lvl>
    <w:lvl w:ilvl="5" w:tplc="5590D476">
      <w:numFmt w:val="bullet"/>
      <w:lvlText w:val="•"/>
      <w:lvlJc w:val="left"/>
      <w:pPr>
        <w:ind w:left="5420" w:hanging="425"/>
      </w:pPr>
      <w:rPr>
        <w:rFonts w:hint="default"/>
        <w:lang w:val="es-ES" w:eastAsia="en-US" w:bidi="ar-SA"/>
      </w:rPr>
    </w:lvl>
    <w:lvl w:ilvl="6" w:tplc="35C6702E">
      <w:numFmt w:val="bullet"/>
      <w:lvlText w:val="•"/>
      <w:lvlJc w:val="left"/>
      <w:pPr>
        <w:ind w:left="6320" w:hanging="425"/>
      </w:pPr>
      <w:rPr>
        <w:rFonts w:hint="default"/>
        <w:lang w:val="es-ES" w:eastAsia="en-US" w:bidi="ar-SA"/>
      </w:rPr>
    </w:lvl>
    <w:lvl w:ilvl="7" w:tplc="03C4C94A">
      <w:numFmt w:val="bullet"/>
      <w:lvlText w:val="•"/>
      <w:lvlJc w:val="left"/>
      <w:pPr>
        <w:ind w:left="7220" w:hanging="425"/>
      </w:pPr>
      <w:rPr>
        <w:rFonts w:hint="default"/>
        <w:lang w:val="es-ES" w:eastAsia="en-US" w:bidi="ar-SA"/>
      </w:rPr>
    </w:lvl>
    <w:lvl w:ilvl="8" w:tplc="B8029DF6">
      <w:numFmt w:val="bullet"/>
      <w:lvlText w:val="•"/>
      <w:lvlJc w:val="left"/>
      <w:pPr>
        <w:ind w:left="8120" w:hanging="425"/>
      </w:pPr>
      <w:rPr>
        <w:rFonts w:hint="default"/>
        <w:lang w:val="es-ES" w:eastAsia="en-US" w:bidi="ar-SA"/>
      </w:rPr>
    </w:lvl>
  </w:abstractNum>
  <w:num w:numId="1" w16cid:durableId="1403797602">
    <w:abstractNumId w:val="25"/>
  </w:num>
  <w:num w:numId="2" w16cid:durableId="1517111270">
    <w:abstractNumId w:val="11"/>
  </w:num>
  <w:num w:numId="3" w16cid:durableId="1110860404">
    <w:abstractNumId w:val="17"/>
  </w:num>
  <w:num w:numId="4" w16cid:durableId="1399086121">
    <w:abstractNumId w:val="0"/>
  </w:num>
  <w:num w:numId="5" w16cid:durableId="244265200">
    <w:abstractNumId w:val="29"/>
  </w:num>
  <w:num w:numId="6" w16cid:durableId="1491674320">
    <w:abstractNumId w:val="1"/>
  </w:num>
  <w:num w:numId="7" w16cid:durableId="2128620528">
    <w:abstractNumId w:val="30"/>
  </w:num>
  <w:num w:numId="8" w16cid:durableId="451635785">
    <w:abstractNumId w:val="15"/>
  </w:num>
  <w:num w:numId="9" w16cid:durableId="120151144">
    <w:abstractNumId w:val="6"/>
  </w:num>
  <w:num w:numId="10" w16cid:durableId="568459874">
    <w:abstractNumId w:val="10"/>
  </w:num>
  <w:num w:numId="11" w16cid:durableId="805582394">
    <w:abstractNumId w:val="12"/>
  </w:num>
  <w:num w:numId="12" w16cid:durableId="699162066">
    <w:abstractNumId w:val="14"/>
  </w:num>
  <w:num w:numId="13" w16cid:durableId="2023967779">
    <w:abstractNumId w:val="28"/>
  </w:num>
  <w:num w:numId="14" w16cid:durableId="2135712557">
    <w:abstractNumId w:val="7"/>
  </w:num>
  <w:num w:numId="15" w16cid:durableId="1534263701">
    <w:abstractNumId w:val="20"/>
  </w:num>
  <w:num w:numId="16" w16cid:durableId="657153297">
    <w:abstractNumId w:val="21"/>
  </w:num>
  <w:num w:numId="17" w16cid:durableId="1113595612">
    <w:abstractNumId w:val="2"/>
  </w:num>
  <w:num w:numId="18" w16cid:durableId="1738702396">
    <w:abstractNumId w:val="9"/>
  </w:num>
  <w:num w:numId="19" w16cid:durableId="1454641646">
    <w:abstractNumId w:val="18"/>
  </w:num>
  <w:num w:numId="20" w16cid:durableId="1495876172">
    <w:abstractNumId w:val="19"/>
  </w:num>
  <w:num w:numId="21" w16cid:durableId="1464032161">
    <w:abstractNumId w:val="31"/>
  </w:num>
  <w:num w:numId="22" w16cid:durableId="1818716705">
    <w:abstractNumId w:val="26"/>
  </w:num>
  <w:num w:numId="23" w16cid:durableId="446775781">
    <w:abstractNumId w:val="13"/>
  </w:num>
  <w:num w:numId="24" w16cid:durableId="1490906728">
    <w:abstractNumId w:val="8"/>
  </w:num>
  <w:num w:numId="25" w16cid:durableId="762263225">
    <w:abstractNumId w:val="27"/>
  </w:num>
  <w:num w:numId="26" w16cid:durableId="691763379">
    <w:abstractNumId w:val="4"/>
  </w:num>
  <w:num w:numId="27" w16cid:durableId="1462962667">
    <w:abstractNumId w:val="16"/>
  </w:num>
  <w:num w:numId="28" w16cid:durableId="1742605754">
    <w:abstractNumId w:val="3"/>
  </w:num>
  <w:num w:numId="29" w16cid:durableId="292830588">
    <w:abstractNumId w:val="22"/>
  </w:num>
  <w:num w:numId="30" w16cid:durableId="976227585">
    <w:abstractNumId w:val="5"/>
  </w:num>
  <w:num w:numId="31" w16cid:durableId="220484751">
    <w:abstractNumId w:val="23"/>
  </w:num>
  <w:num w:numId="32" w16cid:durableId="4640042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47"/>
    <w:rsid w:val="00005F03"/>
    <w:rsid w:val="00014F67"/>
    <w:rsid w:val="00061CCD"/>
    <w:rsid w:val="000733DB"/>
    <w:rsid w:val="00073AB3"/>
    <w:rsid w:val="00074112"/>
    <w:rsid w:val="00081163"/>
    <w:rsid w:val="000835F5"/>
    <w:rsid w:val="00097833"/>
    <w:rsid w:val="000A2E22"/>
    <w:rsid w:val="000B61E6"/>
    <w:rsid w:val="000C5C0D"/>
    <w:rsid w:val="000E3D2A"/>
    <w:rsid w:val="0012491B"/>
    <w:rsid w:val="00134F58"/>
    <w:rsid w:val="001369E4"/>
    <w:rsid w:val="001619E8"/>
    <w:rsid w:val="001850BC"/>
    <w:rsid w:val="001B5379"/>
    <w:rsid w:val="001C7474"/>
    <w:rsid w:val="001D211D"/>
    <w:rsid w:val="001D3BB2"/>
    <w:rsid w:val="001F460F"/>
    <w:rsid w:val="00203076"/>
    <w:rsid w:val="00283273"/>
    <w:rsid w:val="002A1C9C"/>
    <w:rsid w:val="002B16C7"/>
    <w:rsid w:val="002C7842"/>
    <w:rsid w:val="002F45C7"/>
    <w:rsid w:val="003158A2"/>
    <w:rsid w:val="003242E6"/>
    <w:rsid w:val="00340FCF"/>
    <w:rsid w:val="0034237B"/>
    <w:rsid w:val="003472FF"/>
    <w:rsid w:val="00351285"/>
    <w:rsid w:val="0035520B"/>
    <w:rsid w:val="00362C76"/>
    <w:rsid w:val="00367900"/>
    <w:rsid w:val="00375E85"/>
    <w:rsid w:val="00393913"/>
    <w:rsid w:val="00397104"/>
    <w:rsid w:val="003A7350"/>
    <w:rsid w:val="003B63AB"/>
    <w:rsid w:val="003C092F"/>
    <w:rsid w:val="003C60FC"/>
    <w:rsid w:val="003C67B9"/>
    <w:rsid w:val="003E44F9"/>
    <w:rsid w:val="003F29EB"/>
    <w:rsid w:val="00405C6F"/>
    <w:rsid w:val="0041020B"/>
    <w:rsid w:val="00431F8F"/>
    <w:rsid w:val="00465FC0"/>
    <w:rsid w:val="0046656D"/>
    <w:rsid w:val="00484059"/>
    <w:rsid w:val="004C1314"/>
    <w:rsid w:val="004D7F25"/>
    <w:rsid w:val="004F6AC2"/>
    <w:rsid w:val="00564966"/>
    <w:rsid w:val="005801FC"/>
    <w:rsid w:val="00597377"/>
    <w:rsid w:val="005A353D"/>
    <w:rsid w:val="005B0DF3"/>
    <w:rsid w:val="005B4490"/>
    <w:rsid w:val="005B5666"/>
    <w:rsid w:val="005B5A57"/>
    <w:rsid w:val="00606390"/>
    <w:rsid w:val="00622033"/>
    <w:rsid w:val="0064150A"/>
    <w:rsid w:val="006745F5"/>
    <w:rsid w:val="0068359C"/>
    <w:rsid w:val="00684587"/>
    <w:rsid w:val="006A1544"/>
    <w:rsid w:val="006A2142"/>
    <w:rsid w:val="006A6224"/>
    <w:rsid w:val="006C4673"/>
    <w:rsid w:val="006F0242"/>
    <w:rsid w:val="007130E9"/>
    <w:rsid w:val="00732A57"/>
    <w:rsid w:val="007359C1"/>
    <w:rsid w:val="00735D25"/>
    <w:rsid w:val="00761190"/>
    <w:rsid w:val="00791A6E"/>
    <w:rsid w:val="007C0EB9"/>
    <w:rsid w:val="007E1357"/>
    <w:rsid w:val="007F492A"/>
    <w:rsid w:val="00803864"/>
    <w:rsid w:val="00804847"/>
    <w:rsid w:val="00842A73"/>
    <w:rsid w:val="00850238"/>
    <w:rsid w:val="008661D7"/>
    <w:rsid w:val="00882002"/>
    <w:rsid w:val="00885322"/>
    <w:rsid w:val="008906D4"/>
    <w:rsid w:val="0089215D"/>
    <w:rsid w:val="00892F18"/>
    <w:rsid w:val="00895B49"/>
    <w:rsid w:val="008B4750"/>
    <w:rsid w:val="008D302A"/>
    <w:rsid w:val="008F2670"/>
    <w:rsid w:val="008F2B88"/>
    <w:rsid w:val="008F4729"/>
    <w:rsid w:val="00914BD7"/>
    <w:rsid w:val="00916C46"/>
    <w:rsid w:val="0093120B"/>
    <w:rsid w:val="0093120D"/>
    <w:rsid w:val="00940710"/>
    <w:rsid w:val="00940BDE"/>
    <w:rsid w:val="00947657"/>
    <w:rsid w:val="00973A97"/>
    <w:rsid w:val="0099106E"/>
    <w:rsid w:val="00991B0C"/>
    <w:rsid w:val="00993735"/>
    <w:rsid w:val="0099690D"/>
    <w:rsid w:val="009A1F3F"/>
    <w:rsid w:val="009A33E6"/>
    <w:rsid w:val="009C1245"/>
    <w:rsid w:val="009C4C60"/>
    <w:rsid w:val="009E2202"/>
    <w:rsid w:val="009F3DEA"/>
    <w:rsid w:val="00A079A6"/>
    <w:rsid w:val="00A16E06"/>
    <w:rsid w:val="00A26BE4"/>
    <w:rsid w:val="00A43069"/>
    <w:rsid w:val="00A549EA"/>
    <w:rsid w:val="00A745F5"/>
    <w:rsid w:val="00AA136A"/>
    <w:rsid w:val="00AB2D98"/>
    <w:rsid w:val="00AD0286"/>
    <w:rsid w:val="00B024EB"/>
    <w:rsid w:val="00B366E2"/>
    <w:rsid w:val="00B57577"/>
    <w:rsid w:val="00B6055E"/>
    <w:rsid w:val="00BA2189"/>
    <w:rsid w:val="00BA5A5D"/>
    <w:rsid w:val="00BA74D8"/>
    <w:rsid w:val="00BB0514"/>
    <w:rsid w:val="00BB40EE"/>
    <w:rsid w:val="00BB648A"/>
    <w:rsid w:val="00BF0F20"/>
    <w:rsid w:val="00C02FC3"/>
    <w:rsid w:val="00C15FD2"/>
    <w:rsid w:val="00C20B87"/>
    <w:rsid w:val="00C527A9"/>
    <w:rsid w:val="00C81DF1"/>
    <w:rsid w:val="00C928CF"/>
    <w:rsid w:val="00C9467F"/>
    <w:rsid w:val="00CC4172"/>
    <w:rsid w:val="00CD4F09"/>
    <w:rsid w:val="00CE611A"/>
    <w:rsid w:val="00D015BC"/>
    <w:rsid w:val="00D01769"/>
    <w:rsid w:val="00D04577"/>
    <w:rsid w:val="00D22A59"/>
    <w:rsid w:val="00D462EF"/>
    <w:rsid w:val="00D53571"/>
    <w:rsid w:val="00D72B97"/>
    <w:rsid w:val="00D75390"/>
    <w:rsid w:val="00D758AF"/>
    <w:rsid w:val="00D85EC5"/>
    <w:rsid w:val="00DA5E25"/>
    <w:rsid w:val="00DC2961"/>
    <w:rsid w:val="00E05199"/>
    <w:rsid w:val="00E123C4"/>
    <w:rsid w:val="00E74CDB"/>
    <w:rsid w:val="00EA3429"/>
    <w:rsid w:val="00EC26D1"/>
    <w:rsid w:val="00ED0682"/>
    <w:rsid w:val="00ED42FB"/>
    <w:rsid w:val="00EF7B47"/>
    <w:rsid w:val="00F01AD8"/>
    <w:rsid w:val="00F0471F"/>
    <w:rsid w:val="00F108D6"/>
    <w:rsid w:val="00F2081B"/>
    <w:rsid w:val="00F2506F"/>
    <w:rsid w:val="00F2754A"/>
    <w:rsid w:val="00F30A99"/>
    <w:rsid w:val="00F43582"/>
    <w:rsid w:val="00F46D5B"/>
    <w:rsid w:val="00F636DB"/>
    <w:rsid w:val="00F735A2"/>
    <w:rsid w:val="00F8267D"/>
    <w:rsid w:val="00F85637"/>
    <w:rsid w:val="00FC3331"/>
    <w:rsid w:val="00FD1313"/>
    <w:rsid w:val="00FD1712"/>
    <w:rsid w:val="00FD4A0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CDE9"/>
  <w15:docId w15:val="{A49FAF66-1FD5-4F80-8050-6A6D62B7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44"/>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64" w:hanging="360"/>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unhideWhenUsed/>
    <w:rsid w:val="008B4750"/>
    <w:rPr>
      <w:sz w:val="24"/>
      <w:szCs w:val="24"/>
    </w:rPr>
  </w:style>
  <w:style w:type="character" w:customStyle="1" w:styleId="TextonotapieCar">
    <w:name w:val="Texto nota pie Car"/>
    <w:basedOn w:val="Fuentedeprrafopredeter"/>
    <w:link w:val="Textonotapie"/>
    <w:uiPriority w:val="99"/>
    <w:rsid w:val="008B4750"/>
    <w:rPr>
      <w:rFonts w:ascii="Arial MT" w:eastAsia="Arial MT" w:hAnsi="Arial MT" w:cs="Arial MT"/>
      <w:sz w:val="24"/>
      <w:szCs w:val="24"/>
      <w:lang w:val="es-ES"/>
    </w:rPr>
  </w:style>
  <w:style w:type="character" w:styleId="Refdenotaalpie">
    <w:name w:val="footnote reference"/>
    <w:basedOn w:val="Fuentedeprrafopredeter"/>
    <w:uiPriority w:val="99"/>
    <w:unhideWhenUsed/>
    <w:rsid w:val="008B4750"/>
    <w:rPr>
      <w:vertAlign w:val="superscript"/>
    </w:rPr>
  </w:style>
  <w:style w:type="character" w:styleId="Hipervnculo">
    <w:name w:val="Hyperlink"/>
    <w:basedOn w:val="Fuentedeprrafopredeter"/>
    <w:uiPriority w:val="99"/>
    <w:unhideWhenUsed/>
    <w:rsid w:val="002F45C7"/>
    <w:rPr>
      <w:color w:val="0000FF" w:themeColor="hyperlink"/>
      <w:u w:val="single"/>
    </w:rPr>
  </w:style>
  <w:style w:type="character" w:styleId="Mencinsinresolver">
    <w:name w:val="Unresolved Mention"/>
    <w:basedOn w:val="Fuentedeprrafopredeter"/>
    <w:uiPriority w:val="99"/>
    <w:rsid w:val="002F45C7"/>
    <w:rPr>
      <w:color w:val="605E5C"/>
      <w:shd w:val="clear" w:color="auto" w:fill="E1DFDD"/>
    </w:rPr>
  </w:style>
  <w:style w:type="numbering" w:customStyle="1" w:styleId="Listaactual1">
    <w:name w:val="Lista actual1"/>
    <w:uiPriority w:val="99"/>
    <w:rsid w:val="00393913"/>
    <w:pPr>
      <w:numPr>
        <w:numId w:val="27"/>
      </w:numPr>
    </w:pPr>
  </w:style>
  <w:style w:type="character" w:styleId="Refdecomentario">
    <w:name w:val="annotation reference"/>
    <w:basedOn w:val="Fuentedeprrafopredeter"/>
    <w:uiPriority w:val="99"/>
    <w:semiHidden/>
    <w:unhideWhenUsed/>
    <w:rsid w:val="00014F67"/>
    <w:rPr>
      <w:sz w:val="16"/>
      <w:szCs w:val="16"/>
    </w:rPr>
  </w:style>
  <w:style w:type="paragraph" w:styleId="Textocomentario">
    <w:name w:val="annotation text"/>
    <w:basedOn w:val="Normal"/>
    <w:link w:val="TextocomentarioCar"/>
    <w:uiPriority w:val="99"/>
    <w:unhideWhenUsed/>
    <w:rsid w:val="00014F67"/>
    <w:rPr>
      <w:sz w:val="20"/>
      <w:szCs w:val="20"/>
    </w:rPr>
  </w:style>
  <w:style w:type="character" w:customStyle="1" w:styleId="TextocomentarioCar">
    <w:name w:val="Texto comentario Car"/>
    <w:basedOn w:val="Fuentedeprrafopredeter"/>
    <w:link w:val="Textocomentario"/>
    <w:uiPriority w:val="99"/>
    <w:rsid w:val="00014F6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014F67"/>
    <w:rPr>
      <w:b/>
      <w:bCs/>
    </w:rPr>
  </w:style>
  <w:style w:type="character" w:customStyle="1" w:styleId="AsuntodelcomentarioCar">
    <w:name w:val="Asunto del comentario Car"/>
    <w:basedOn w:val="TextocomentarioCar"/>
    <w:link w:val="Asuntodelcomentario"/>
    <w:uiPriority w:val="99"/>
    <w:semiHidden/>
    <w:rsid w:val="00014F67"/>
    <w:rPr>
      <w:rFonts w:ascii="Arial MT" w:eastAsia="Arial MT" w:hAnsi="Arial MT" w:cs="Arial MT"/>
      <w:b/>
      <w:bCs/>
      <w:sz w:val="20"/>
      <w:szCs w:val="20"/>
      <w:lang w:val="es-ES"/>
    </w:rPr>
  </w:style>
  <w:style w:type="paragraph" w:styleId="Revisin">
    <w:name w:val="Revision"/>
    <w:hidden/>
    <w:uiPriority w:val="99"/>
    <w:semiHidden/>
    <w:rsid w:val="0093120D"/>
    <w:pPr>
      <w:widowControl/>
      <w:autoSpaceDE/>
      <w:autoSpaceDN/>
    </w:pPr>
    <w:rPr>
      <w:rFonts w:ascii="Arial MT" w:eastAsia="Arial MT" w:hAnsi="Arial MT" w:cs="Arial MT"/>
      <w:lang w:val="es-ES"/>
    </w:rPr>
  </w:style>
  <w:style w:type="paragraph" w:styleId="Textodeglobo">
    <w:name w:val="Balloon Text"/>
    <w:basedOn w:val="Normal"/>
    <w:link w:val="TextodegloboCar"/>
    <w:uiPriority w:val="99"/>
    <w:semiHidden/>
    <w:unhideWhenUsed/>
    <w:rsid w:val="000E3D2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E3D2A"/>
    <w:rPr>
      <w:rFonts w:ascii="Times New Roman" w:eastAsia="Arial MT" w:hAnsi="Times New Roman" w:cs="Times New Roman"/>
      <w:sz w:val="18"/>
      <w:szCs w:val="18"/>
      <w:lang w:val="es-ES"/>
    </w:rPr>
  </w:style>
  <w:style w:type="paragraph" w:styleId="Encabezado">
    <w:name w:val="header"/>
    <w:basedOn w:val="Normal"/>
    <w:link w:val="EncabezadoCar"/>
    <w:uiPriority w:val="99"/>
    <w:unhideWhenUsed/>
    <w:rsid w:val="009E2202"/>
    <w:pPr>
      <w:tabs>
        <w:tab w:val="center" w:pos="4419"/>
        <w:tab w:val="right" w:pos="8838"/>
      </w:tabs>
    </w:pPr>
  </w:style>
  <w:style w:type="character" w:customStyle="1" w:styleId="EncabezadoCar">
    <w:name w:val="Encabezado Car"/>
    <w:basedOn w:val="Fuentedeprrafopredeter"/>
    <w:link w:val="Encabezado"/>
    <w:uiPriority w:val="99"/>
    <w:rsid w:val="009E2202"/>
    <w:rPr>
      <w:rFonts w:ascii="Arial MT" w:eastAsia="Arial MT" w:hAnsi="Arial MT" w:cs="Arial MT"/>
      <w:lang w:val="es-ES"/>
    </w:rPr>
  </w:style>
  <w:style w:type="paragraph" w:styleId="Piedepgina">
    <w:name w:val="footer"/>
    <w:basedOn w:val="Normal"/>
    <w:link w:val="PiedepginaCar"/>
    <w:uiPriority w:val="99"/>
    <w:unhideWhenUsed/>
    <w:rsid w:val="009E2202"/>
    <w:pPr>
      <w:tabs>
        <w:tab w:val="center" w:pos="4419"/>
        <w:tab w:val="right" w:pos="8838"/>
      </w:tabs>
    </w:pPr>
  </w:style>
  <w:style w:type="character" w:customStyle="1" w:styleId="PiedepginaCar">
    <w:name w:val="Pie de página Car"/>
    <w:basedOn w:val="Fuentedeprrafopredeter"/>
    <w:link w:val="Piedepgina"/>
    <w:uiPriority w:val="99"/>
    <w:rsid w:val="009E2202"/>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1561">
      <w:bodyDiv w:val="1"/>
      <w:marLeft w:val="0"/>
      <w:marRight w:val="0"/>
      <w:marTop w:val="0"/>
      <w:marBottom w:val="0"/>
      <w:divBdr>
        <w:top w:val="none" w:sz="0" w:space="0" w:color="auto"/>
        <w:left w:val="none" w:sz="0" w:space="0" w:color="auto"/>
        <w:bottom w:val="none" w:sz="0" w:space="0" w:color="auto"/>
        <w:right w:val="none" w:sz="0" w:space="0" w:color="auto"/>
      </w:divBdr>
    </w:div>
    <w:div w:id="1007750160">
      <w:bodyDiv w:val="1"/>
      <w:marLeft w:val="0"/>
      <w:marRight w:val="0"/>
      <w:marTop w:val="0"/>
      <w:marBottom w:val="0"/>
      <w:divBdr>
        <w:top w:val="none" w:sz="0" w:space="0" w:color="auto"/>
        <w:left w:val="none" w:sz="0" w:space="0" w:color="auto"/>
        <w:bottom w:val="none" w:sz="0" w:space="0" w:color="auto"/>
        <w:right w:val="none" w:sz="0" w:space="0" w:color="auto"/>
      </w:divBdr>
    </w:div>
    <w:div w:id="1216164235">
      <w:bodyDiv w:val="1"/>
      <w:marLeft w:val="0"/>
      <w:marRight w:val="0"/>
      <w:marTop w:val="0"/>
      <w:marBottom w:val="0"/>
      <w:divBdr>
        <w:top w:val="none" w:sz="0" w:space="0" w:color="auto"/>
        <w:left w:val="none" w:sz="0" w:space="0" w:color="auto"/>
        <w:bottom w:val="none" w:sz="0" w:space="0" w:color="auto"/>
        <w:right w:val="none" w:sz="0" w:space="0" w:color="auto"/>
      </w:divBdr>
    </w:div>
    <w:div w:id="1885560613">
      <w:bodyDiv w:val="1"/>
      <w:marLeft w:val="0"/>
      <w:marRight w:val="0"/>
      <w:marTop w:val="0"/>
      <w:marBottom w:val="0"/>
      <w:divBdr>
        <w:top w:val="none" w:sz="0" w:space="0" w:color="auto"/>
        <w:left w:val="none" w:sz="0" w:space="0" w:color="auto"/>
        <w:bottom w:val="none" w:sz="0" w:space="0" w:color="auto"/>
        <w:right w:val="none" w:sz="0" w:space="0" w:color="auto"/>
      </w:divBdr>
    </w:div>
    <w:div w:id="2000384047">
      <w:bodyDiv w:val="1"/>
      <w:marLeft w:val="0"/>
      <w:marRight w:val="0"/>
      <w:marTop w:val="0"/>
      <w:marBottom w:val="0"/>
      <w:divBdr>
        <w:top w:val="none" w:sz="0" w:space="0" w:color="auto"/>
        <w:left w:val="none" w:sz="0" w:space="0" w:color="auto"/>
        <w:bottom w:val="none" w:sz="0" w:space="0" w:color="auto"/>
        <w:right w:val="none" w:sz="0" w:space="0" w:color="auto"/>
      </w:divBdr>
    </w:div>
    <w:div w:id="20477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oahuila.gob.mx/portal/leyes-estatales-vigentes/" TargetMode="External"/><Relationship Id="rId13" Type="http://schemas.openxmlformats.org/officeDocument/2006/relationships/hyperlink" Target="https://www.un.org/esa/socdev/enable/documents/tccconv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as.org/juridico/spanish/tratados/a-65.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es/sla/ddi/tratados_multilaterales_interamericanos_A-69_discriminacion_intolerancia.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egi.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gresocoahuila.gob.mx/portal/leyes-estatales-vigen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15FE4-2070-3642-ADF0-54B33758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6010</Words>
  <Characters>33057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ricardo diaz valdez</dc:creator>
  <cp:lastModifiedBy>luis ricardo diaz valdez</cp:lastModifiedBy>
  <cp:revision>2</cp:revision>
  <dcterms:created xsi:type="dcterms:W3CDTF">2022-11-24T21:27:00Z</dcterms:created>
  <dcterms:modified xsi:type="dcterms:W3CDTF">2022-11-24T21:27:00Z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2022-10-05T00:00:00Z</vt:filetime>
  </property>
</Properties>
</file>